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34EE1" w14:textId="673BCA69" w:rsidR="000A4090" w:rsidRPr="00A92A9C" w:rsidRDefault="00793B68" w:rsidP="000E3C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64"/>
        <w:rPr>
          <w:b/>
          <w:bCs/>
          <w:i/>
          <w:iCs/>
          <w:color w:val="FF0000"/>
          <w:u w:color="000000"/>
          <w14:textOutline w14:w="0" w14:cap="flat" w14:cmpd="sng" w14:algn="ctr">
            <w14:noFill/>
            <w14:prstDash w14:val="solid"/>
            <w14:bevel/>
          </w14:textOutline>
        </w:rPr>
      </w:pPr>
      <w:r w:rsidRPr="00A92A9C">
        <w:rPr>
          <w:b/>
          <w:bCs/>
          <w:i/>
          <w:iCs/>
          <w:color w:val="FF0000"/>
          <w:u w:color="000000"/>
          <w14:textOutline w14:w="0" w14:cap="flat" w14:cmpd="sng" w14:algn="ctr">
            <w14:noFill/>
            <w14:prstDash w14:val="solid"/>
            <w14:bevel/>
          </w14:textOutline>
        </w:rPr>
        <w:t>Organizace, které se rozhodnete stížnost zaslat (Krajská hygienická stanice, Odbor životního prostředí Kra</w:t>
      </w:r>
      <w:r w:rsidR="00A416EC" w:rsidRPr="00A92A9C">
        <w:rPr>
          <w:b/>
          <w:bCs/>
          <w:i/>
          <w:iCs/>
          <w:color w:val="FF0000"/>
          <w:u w:color="000000"/>
          <w14:textOutline w14:w="0" w14:cap="flat" w14:cmpd="sng" w14:algn="ctr">
            <w14:noFill/>
            <w14:prstDash w14:val="solid"/>
            <w14:bevel/>
          </w14:textOutline>
        </w:rPr>
        <w:t>jského úřadu, Obec</w:t>
      </w:r>
      <w:r w:rsidR="00A416EC" w:rsidRPr="00A92A9C">
        <w:rPr>
          <w:b/>
          <w:bCs/>
          <w:color w:val="FF0000"/>
          <w:u w:color="000000"/>
          <w14:textOutline w14:w="0" w14:cap="flat" w14:cmpd="sng" w14:algn="ctr">
            <w14:noFill/>
            <w14:prstDash w14:val="solid"/>
            <w14:bevel/>
          </w14:textOutline>
        </w:rPr>
        <w:t>)</w:t>
      </w:r>
    </w:p>
    <w:p w14:paraId="1F18FE6E" w14:textId="77777777" w:rsidR="000E3CE5" w:rsidRDefault="000E3CE5" w:rsidP="000A4090">
      <w:pPr>
        <w:ind w:left="5664"/>
        <w:rPr>
          <w:i/>
          <w:iCs/>
          <w:color w:val="000000"/>
          <w:sz w:val="22"/>
          <w:szCs w:val="22"/>
        </w:rPr>
      </w:pPr>
    </w:p>
    <w:p w14:paraId="1E5C2791" w14:textId="02D48F67" w:rsidR="000A4090" w:rsidRPr="000E3CE5" w:rsidRDefault="000D02A9" w:rsidP="000A4090">
      <w:pPr>
        <w:ind w:left="5664"/>
        <w:rPr>
          <w:i/>
          <w:iCs/>
        </w:rPr>
      </w:pPr>
      <w:r>
        <w:rPr>
          <w:i/>
          <w:iCs/>
          <w:color w:val="000000"/>
          <w:sz w:val="22"/>
          <w:szCs w:val="22"/>
        </w:rPr>
        <w:t>(</w:t>
      </w:r>
      <w:r w:rsidR="00721D9A" w:rsidRPr="000E3CE5">
        <w:rPr>
          <w:i/>
          <w:iCs/>
          <w:color w:val="000000"/>
          <w:sz w:val="22"/>
          <w:szCs w:val="22"/>
        </w:rPr>
        <w:t>adresa</w:t>
      </w:r>
      <w:r>
        <w:rPr>
          <w:i/>
          <w:iCs/>
          <w:color w:val="000000"/>
          <w:sz w:val="22"/>
          <w:szCs w:val="22"/>
        </w:rPr>
        <w:t>)</w:t>
      </w:r>
    </w:p>
    <w:p w14:paraId="5066A956" w14:textId="77777777" w:rsidR="000A4090" w:rsidRPr="000E3CE5" w:rsidRDefault="000A4090" w:rsidP="000A4090">
      <w:pPr>
        <w:pStyle w:val="TextA"/>
        <w:jc w:val="both"/>
        <w:rPr>
          <w:rFonts w:ascii="Times New Roman" w:hAnsi="Times New Roman" w:cs="Times New Roman"/>
          <w:sz w:val="24"/>
          <w:szCs w:val="24"/>
        </w:rPr>
      </w:pPr>
    </w:p>
    <w:p w14:paraId="0D7B22E9" w14:textId="77777777" w:rsidR="000A4090" w:rsidRPr="000E3CE5" w:rsidRDefault="000A4090" w:rsidP="000A4090">
      <w:pPr>
        <w:pStyle w:val="TextA"/>
        <w:jc w:val="both"/>
        <w:rPr>
          <w:rFonts w:ascii="Times New Roman" w:hAnsi="Times New Roman" w:cs="Times New Roman"/>
          <w:sz w:val="24"/>
          <w:szCs w:val="24"/>
        </w:rPr>
      </w:pPr>
    </w:p>
    <w:p w14:paraId="47F6EFE1" w14:textId="3810A6C8" w:rsidR="000A4090" w:rsidRDefault="000A4090" w:rsidP="000E3CE5">
      <w:pPr>
        <w:pStyle w:val="TextA"/>
        <w:rPr>
          <w:rFonts w:ascii="Times New Roman" w:hAnsi="Times New Roman" w:cs="Times New Roman"/>
          <w:sz w:val="24"/>
          <w:szCs w:val="24"/>
        </w:rPr>
      </w:pPr>
      <w:r w:rsidRPr="000E3CE5">
        <w:rPr>
          <w:rFonts w:ascii="Times New Roman" w:hAnsi="Times New Roman" w:cs="Times New Roman"/>
          <w:sz w:val="24"/>
          <w:szCs w:val="24"/>
        </w:rPr>
        <w:t xml:space="preserve">V </w:t>
      </w:r>
      <w:r w:rsidR="00721D9A" w:rsidRPr="000E3CE5">
        <w:rPr>
          <w:rFonts w:ascii="Times New Roman" w:hAnsi="Times New Roman" w:cs="Times New Roman"/>
          <w:sz w:val="24"/>
          <w:szCs w:val="24"/>
        </w:rPr>
        <w:t>………</w:t>
      </w:r>
      <w:r w:rsidR="00FE4EBE">
        <w:rPr>
          <w:rFonts w:ascii="Times New Roman" w:hAnsi="Times New Roman" w:cs="Times New Roman"/>
          <w:sz w:val="24"/>
          <w:szCs w:val="24"/>
        </w:rPr>
        <w:t>…</w:t>
      </w:r>
      <w:r w:rsidR="00721D9A" w:rsidRPr="000E3CE5">
        <w:rPr>
          <w:rFonts w:ascii="Times New Roman" w:hAnsi="Times New Roman" w:cs="Times New Roman"/>
          <w:sz w:val="24"/>
          <w:szCs w:val="24"/>
        </w:rPr>
        <w:t>..</w:t>
      </w:r>
      <w:r w:rsidR="00851471" w:rsidRPr="000E3CE5">
        <w:rPr>
          <w:rFonts w:ascii="Times New Roman" w:hAnsi="Times New Roman" w:cs="Times New Roman"/>
          <w:sz w:val="24"/>
          <w:szCs w:val="24"/>
        </w:rPr>
        <w:t xml:space="preserve"> dne …………</w:t>
      </w:r>
    </w:p>
    <w:p w14:paraId="6CB66BE9" w14:textId="77777777" w:rsidR="000E3CE5" w:rsidRPr="000E3CE5" w:rsidRDefault="000E3CE5" w:rsidP="000E3CE5">
      <w:pPr>
        <w:pStyle w:val="TextA"/>
        <w:rPr>
          <w:rFonts w:ascii="Times New Roman" w:hAnsi="Times New Roman" w:cs="Times New Roman"/>
          <w:sz w:val="24"/>
          <w:szCs w:val="24"/>
        </w:rPr>
      </w:pPr>
    </w:p>
    <w:p w14:paraId="675D5D28" w14:textId="77777777" w:rsidR="000A4090" w:rsidRPr="000E3CE5" w:rsidRDefault="000A4090" w:rsidP="000A4090">
      <w:pPr>
        <w:pStyle w:val="TextA"/>
        <w:jc w:val="both"/>
        <w:rPr>
          <w:rFonts w:ascii="Times New Roman" w:hAnsi="Times New Roman" w:cs="Times New Roman"/>
          <w:sz w:val="24"/>
          <w:szCs w:val="24"/>
        </w:rPr>
      </w:pPr>
    </w:p>
    <w:p w14:paraId="1F2AF15D" w14:textId="77777777" w:rsidR="00D6780E" w:rsidRPr="000E3CE5" w:rsidRDefault="00D6780E" w:rsidP="000A4090">
      <w:pPr>
        <w:pStyle w:val="TextA"/>
        <w:jc w:val="both"/>
        <w:rPr>
          <w:rFonts w:ascii="Times New Roman" w:hAnsi="Times New Roman" w:cs="Times New Roman"/>
          <w:b/>
          <w:bCs/>
          <w:sz w:val="24"/>
          <w:szCs w:val="24"/>
        </w:rPr>
      </w:pPr>
    </w:p>
    <w:p w14:paraId="03CBC03F" w14:textId="0AB1B90C" w:rsidR="000A4090" w:rsidRPr="000E3CE5" w:rsidRDefault="00D6780E" w:rsidP="000A4090">
      <w:pPr>
        <w:pStyle w:val="TextA"/>
        <w:jc w:val="both"/>
        <w:rPr>
          <w:rFonts w:ascii="Times New Roman" w:hAnsi="Times New Roman" w:cs="Times New Roman"/>
          <w:b/>
          <w:bCs/>
          <w:sz w:val="24"/>
          <w:szCs w:val="24"/>
          <w:u w:val="single"/>
        </w:rPr>
      </w:pPr>
      <w:r w:rsidRPr="000E3CE5">
        <w:rPr>
          <w:rFonts w:ascii="Times New Roman" w:hAnsi="Times New Roman" w:cs="Times New Roman"/>
          <w:b/>
          <w:bCs/>
          <w:sz w:val="24"/>
          <w:szCs w:val="24"/>
          <w:u w:val="single"/>
        </w:rPr>
        <w:t>S</w:t>
      </w:r>
      <w:r w:rsidR="00721D9A" w:rsidRPr="000E3CE5">
        <w:rPr>
          <w:rFonts w:ascii="Times New Roman" w:hAnsi="Times New Roman" w:cs="Times New Roman"/>
          <w:b/>
          <w:bCs/>
          <w:sz w:val="24"/>
          <w:szCs w:val="24"/>
          <w:u w:val="single"/>
        </w:rPr>
        <w:t>tížnost</w:t>
      </w:r>
      <w:r w:rsidR="00EB308D" w:rsidRPr="000E3CE5">
        <w:rPr>
          <w:rFonts w:ascii="Times New Roman" w:hAnsi="Times New Roman" w:cs="Times New Roman"/>
          <w:b/>
          <w:bCs/>
          <w:sz w:val="24"/>
          <w:szCs w:val="24"/>
          <w:u w:val="single"/>
        </w:rPr>
        <w:t xml:space="preserve"> proti </w:t>
      </w:r>
      <w:r w:rsidR="00F162CC" w:rsidRPr="000E3CE5">
        <w:rPr>
          <w:rFonts w:ascii="Times New Roman" w:hAnsi="Times New Roman" w:cs="Times New Roman"/>
          <w:b/>
          <w:bCs/>
          <w:sz w:val="24"/>
          <w:szCs w:val="24"/>
          <w:u w:val="single"/>
        </w:rPr>
        <w:t xml:space="preserve">zásahu do práva na příznivé životní prostředí </w:t>
      </w:r>
    </w:p>
    <w:p w14:paraId="3A9AD5E7" w14:textId="77777777" w:rsidR="000A4090" w:rsidRPr="000E3CE5" w:rsidRDefault="000A4090" w:rsidP="000A4090">
      <w:pPr>
        <w:pStyle w:val="TextA"/>
        <w:jc w:val="both"/>
        <w:rPr>
          <w:rFonts w:ascii="Times New Roman" w:hAnsi="Times New Roman" w:cs="Times New Roman"/>
          <w:b/>
          <w:bCs/>
          <w:sz w:val="24"/>
          <w:szCs w:val="24"/>
        </w:rPr>
      </w:pPr>
    </w:p>
    <w:p w14:paraId="610CCE6A" w14:textId="77777777" w:rsidR="000A4090" w:rsidRPr="000E3CE5" w:rsidRDefault="000A4090" w:rsidP="000A4090">
      <w:pPr>
        <w:pStyle w:val="TextA"/>
        <w:jc w:val="both"/>
        <w:rPr>
          <w:rFonts w:ascii="Times New Roman" w:hAnsi="Times New Roman" w:cs="Times New Roman"/>
          <w:sz w:val="24"/>
          <w:szCs w:val="24"/>
        </w:rPr>
      </w:pPr>
    </w:p>
    <w:p w14:paraId="4357ADFF" w14:textId="1928268E" w:rsidR="000A4090" w:rsidRPr="000E3CE5" w:rsidRDefault="00EB308D" w:rsidP="000A4FB9">
      <w:pPr>
        <w:pStyle w:val="TextA"/>
        <w:jc w:val="both"/>
        <w:rPr>
          <w:rFonts w:ascii="Times New Roman" w:hAnsi="Times New Roman" w:cs="Times New Roman"/>
          <w:sz w:val="24"/>
          <w:szCs w:val="24"/>
        </w:rPr>
      </w:pPr>
      <w:r w:rsidRPr="000E3CE5">
        <w:rPr>
          <w:rFonts w:ascii="Times New Roman" w:hAnsi="Times New Roman" w:cs="Times New Roman"/>
          <w:sz w:val="24"/>
          <w:szCs w:val="24"/>
        </w:rPr>
        <w:t>Vážení</w:t>
      </w:r>
      <w:r w:rsidR="000A4090" w:rsidRPr="000E3CE5">
        <w:rPr>
          <w:rFonts w:ascii="Times New Roman" w:hAnsi="Times New Roman" w:cs="Times New Roman"/>
          <w:sz w:val="24"/>
          <w:szCs w:val="24"/>
        </w:rPr>
        <w:t xml:space="preserve">, </w:t>
      </w:r>
    </w:p>
    <w:p w14:paraId="15BAE249" w14:textId="77777777" w:rsidR="000A4090" w:rsidRPr="000E3CE5" w:rsidRDefault="000A4090" w:rsidP="000A4FB9">
      <w:pPr>
        <w:pStyle w:val="TextA"/>
        <w:jc w:val="both"/>
        <w:rPr>
          <w:rFonts w:ascii="Times New Roman" w:hAnsi="Times New Roman" w:cs="Times New Roman"/>
          <w:sz w:val="24"/>
          <w:szCs w:val="24"/>
        </w:rPr>
      </w:pPr>
    </w:p>
    <w:p w14:paraId="250615A0" w14:textId="77777777" w:rsidR="00960A31" w:rsidRDefault="00EB308D" w:rsidP="000A4FB9">
      <w:pPr>
        <w:jc w:val="both"/>
      </w:pPr>
      <w:r w:rsidRPr="000E3CE5">
        <w:t xml:space="preserve">tímto se na Vás obracím </w:t>
      </w:r>
      <w:r w:rsidR="00562AA2" w:rsidRPr="000E3CE5">
        <w:t xml:space="preserve">se stížností </w:t>
      </w:r>
      <w:r w:rsidR="00F162CC" w:rsidRPr="000E3CE5">
        <w:t>proti</w:t>
      </w:r>
      <w:r w:rsidR="00002B24" w:rsidRPr="000E3CE5">
        <w:t xml:space="preserve"> zásahu do práva na příznivé životní prostředí, které mi zaručuje </w:t>
      </w:r>
      <w:r w:rsidR="00002B24" w:rsidRPr="00566585">
        <w:rPr>
          <w:b/>
          <w:bCs/>
        </w:rPr>
        <w:t>čl. 35</w:t>
      </w:r>
      <w:r w:rsidR="00C25621" w:rsidRPr="00566585">
        <w:rPr>
          <w:b/>
          <w:bCs/>
        </w:rPr>
        <w:t xml:space="preserve"> odst. 1</w:t>
      </w:r>
      <w:r w:rsidR="00002B24" w:rsidRPr="00566585">
        <w:rPr>
          <w:b/>
          <w:bCs/>
        </w:rPr>
        <w:t xml:space="preserve"> Listiny základních práv a svobod</w:t>
      </w:r>
      <w:r w:rsidR="00F162CC" w:rsidRPr="000E3CE5">
        <w:t xml:space="preserve">. </w:t>
      </w:r>
    </w:p>
    <w:p w14:paraId="28D89D28" w14:textId="77777777" w:rsidR="00960A31" w:rsidRDefault="00960A31" w:rsidP="000A4FB9">
      <w:pPr>
        <w:jc w:val="both"/>
      </w:pPr>
    </w:p>
    <w:p w14:paraId="02CDF210" w14:textId="1A5E5D97" w:rsidR="007D4EA4" w:rsidRPr="000E3CE5" w:rsidRDefault="00756E54" w:rsidP="000A4FB9">
      <w:pPr>
        <w:jc w:val="both"/>
      </w:pPr>
      <w:r w:rsidRPr="000E3CE5">
        <w:t xml:space="preserve">Za příznivé životní prostředí </w:t>
      </w:r>
      <w:r w:rsidR="00565DD8" w:rsidRPr="000E3CE5">
        <w:t>je považováno m</w:t>
      </w:r>
      <w:r w:rsidRPr="000E3CE5">
        <w:t xml:space="preserve">imo jiné takové prostředí, které </w:t>
      </w:r>
      <w:r w:rsidR="0048194C" w:rsidRPr="000E3CE5">
        <w:t xml:space="preserve">není </w:t>
      </w:r>
      <w:r w:rsidR="00C06F5D" w:rsidRPr="000E3CE5">
        <w:t>nepřiměřeně</w:t>
      </w:r>
      <w:r w:rsidRPr="000E3CE5">
        <w:t xml:space="preserve"> </w:t>
      </w:r>
      <w:r w:rsidR="00D95DF7" w:rsidRPr="000E3CE5">
        <w:t xml:space="preserve">zatěžováno </w:t>
      </w:r>
      <w:r w:rsidRPr="000E3CE5">
        <w:t>nepříznivým</w:t>
      </w:r>
      <w:r w:rsidR="00D95DF7" w:rsidRPr="000E3CE5">
        <w:t>i</w:t>
      </w:r>
      <w:r w:rsidRPr="000E3CE5">
        <w:t xml:space="preserve"> dopad</w:t>
      </w:r>
      <w:r w:rsidR="00D95DF7" w:rsidRPr="000E3CE5">
        <w:t xml:space="preserve">y </w:t>
      </w:r>
      <w:r w:rsidRPr="000E3CE5">
        <w:t>světelného znečištění.</w:t>
      </w:r>
      <w:r w:rsidR="00960A31">
        <w:t xml:space="preserve"> </w:t>
      </w:r>
      <w:r w:rsidR="00C222ED" w:rsidRPr="000E3CE5">
        <w:t xml:space="preserve">Osvětlení, které je umístěno </w:t>
      </w:r>
      <w:r w:rsidR="00F017A8" w:rsidRPr="000E3CE5">
        <w:t>……</w:t>
      </w:r>
      <w:r w:rsidR="00575810" w:rsidRPr="000E3CE5">
        <w:t>………</w:t>
      </w:r>
      <w:r w:rsidR="00F017A8" w:rsidRPr="000E3CE5">
        <w:t xml:space="preserve">.. </w:t>
      </w:r>
      <w:r w:rsidR="00F017A8" w:rsidRPr="00A92A9C">
        <w:rPr>
          <w:i/>
          <w:iCs/>
          <w:color w:val="FF0000"/>
          <w:sz w:val="22"/>
          <w:szCs w:val="22"/>
        </w:rPr>
        <w:t>(uveďte</w:t>
      </w:r>
      <w:r w:rsidR="00F162CC" w:rsidRPr="00A92A9C">
        <w:rPr>
          <w:i/>
          <w:iCs/>
          <w:color w:val="FF0000"/>
          <w:sz w:val="22"/>
          <w:szCs w:val="22"/>
        </w:rPr>
        <w:t xml:space="preserve"> adresu a co nejpřesnější popis umístěn</w:t>
      </w:r>
      <w:r w:rsidR="006534A2" w:rsidRPr="00A92A9C">
        <w:rPr>
          <w:i/>
          <w:iCs/>
          <w:color w:val="FF0000"/>
          <w:sz w:val="22"/>
          <w:szCs w:val="22"/>
        </w:rPr>
        <w:t>í zdroje světelného znečištění</w:t>
      </w:r>
      <w:r w:rsidR="00F162CC" w:rsidRPr="00A92A9C">
        <w:rPr>
          <w:i/>
          <w:iCs/>
          <w:color w:val="FF0000"/>
        </w:rPr>
        <w:t>)</w:t>
      </w:r>
      <w:r w:rsidR="006534A2" w:rsidRPr="000E3CE5">
        <w:rPr>
          <w:i/>
          <w:iCs/>
        </w:rPr>
        <w:t>,</w:t>
      </w:r>
      <w:r w:rsidR="00C222ED" w:rsidRPr="000E3CE5">
        <w:rPr>
          <w:i/>
          <w:iCs/>
        </w:rPr>
        <w:t xml:space="preserve"> </w:t>
      </w:r>
      <w:r w:rsidR="00C222ED" w:rsidRPr="000E3CE5">
        <w:t xml:space="preserve">považuji </w:t>
      </w:r>
      <w:r w:rsidR="00687186" w:rsidRPr="000E3CE5">
        <w:t xml:space="preserve">za </w:t>
      </w:r>
      <w:r w:rsidR="007D4EA4" w:rsidRPr="000E3CE5">
        <w:t xml:space="preserve">významný </w:t>
      </w:r>
      <w:r w:rsidR="006534A2" w:rsidRPr="000E3CE5">
        <w:t xml:space="preserve">a nežádoucí </w:t>
      </w:r>
      <w:r w:rsidR="007D4EA4" w:rsidRPr="000E3CE5">
        <w:t>zdroj světelného znečištění</w:t>
      </w:r>
      <w:r w:rsidR="006534A2" w:rsidRPr="000E3CE5">
        <w:t>.</w:t>
      </w:r>
      <w:r w:rsidR="00687186" w:rsidRPr="000E3CE5">
        <w:t xml:space="preserve"> </w:t>
      </w:r>
    </w:p>
    <w:p w14:paraId="03394F66" w14:textId="77777777" w:rsidR="007D4EA4" w:rsidRPr="000E3CE5" w:rsidRDefault="007D4EA4" w:rsidP="000A4FB9">
      <w:pPr>
        <w:pStyle w:val="TextA"/>
        <w:jc w:val="both"/>
        <w:rPr>
          <w:rFonts w:ascii="Times New Roman" w:hAnsi="Times New Roman" w:cs="Times New Roman"/>
          <w:sz w:val="24"/>
          <w:szCs w:val="24"/>
        </w:rPr>
      </w:pPr>
    </w:p>
    <w:p w14:paraId="14AFA5D4" w14:textId="2D56C727" w:rsidR="00194D19" w:rsidRPr="00FE4EBE" w:rsidRDefault="007D4EA4" w:rsidP="000A4FB9">
      <w:pPr>
        <w:pStyle w:val="TextA"/>
        <w:jc w:val="both"/>
        <w:rPr>
          <w:rFonts w:ascii="Times New Roman" w:hAnsi="Times New Roman" w:cs="Times New Roman"/>
          <w:i/>
          <w:iCs/>
          <w:sz w:val="24"/>
          <w:szCs w:val="24"/>
          <w:highlight w:val="yellow"/>
        </w:rPr>
      </w:pPr>
      <w:r w:rsidRPr="00FE4EBE">
        <w:rPr>
          <w:rFonts w:ascii="Times New Roman" w:hAnsi="Times New Roman" w:cs="Times New Roman"/>
          <w:sz w:val="24"/>
          <w:szCs w:val="24"/>
          <w:highlight w:val="yellow"/>
        </w:rPr>
        <w:t xml:space="preserve">Jsem vlastníkem </w:t>
      </w:r>
      <w:r w:rsidR="00575810" w:rsidRPr="00A92A9C">
        <w:rPr>
          <w:rFonts w:ascii="Times New Roman" w:hAnsi="Times New Roman" w:cs="Times New Roman"/>
          <w:i/>
          <w:iCs/>
          <w:color w:val="FF0000"/>
          <w:sz w:val="24"/>
          <w:szCs w:val="24"/>
          <w:highlight w:val="yellow"/>
        </w:rPr>
        <w:t>…………………</w:t>
      </w:r>
      <w:r w:rsidRPr="00A92A9C">
        <w:rPr>
          <w:rFonts w:ascii="Times New Roman" w:hAnsi="Times New Roman" w:cs="Times New Roman"/>
          <w:i/>
          <w:iCs/>
          <w:color w:val="FF0000"/>
          <w:highlight w:val="yellow"/>
        </w:rPr>
        <w:t>(specifikujte nemovitost, jejímž jste vlastníkem, a to minimálně uvedením č. LV a katastrálního území)</w:t>
      </w:r>
      <w:r w:rsidRPr="00FE4EBE">
        <w:rPr>
          <w:rFonts w:ascii="Times New Roman" w:hAnsi="Times New Roman" w:cs="Times New Roman"/>
          <w:sz w:val="24"/>
          <w:szCs w:val="24"/>
          <w:highlight w:val="yellow"/>
        </w:rPr>
        <w:t>, která sousedí s</w:t>
      </w:r>
      <w:r w:rsidR="00575810" w:rsidRPr="00FE4EBE">
        <w:rPr>
          <w:rFonts w:ascii="Times New Roman" w:hAnsi="Times New Roman" w:cs="Times New Roman"/>
          <w:sz w:val="24"/>
          <w:szCs w:val="24"/>
          <w:highlight w:val="yellow"/>
        </w:rPr>
        <w:t xml:space="preserve"> pozemkem, na kterém se nachází </w:t>
      </w:r>
      <w:r w:rsidRPr="00FE4EBE">
        <w:rPr>
          <w:rFonts w:ascii="Times New Roman" w:hAnsi="Times New Roman" w:cs="Times New Roman"/>
          <w:sz w:val="24"/>
          <w:szCs w:val="24"/>
          <w:highlight w:val="yellow"/>
        </w:rPr>
        <w:t xml:space="preserve">výše uvedený </w:t>
      </w:r>
      <w:r w:rsidR="00575810" w:rsidRPr="00FE4EBE">
        <w:rPr>
          <w:rFonts w:ascii="Times New Roman" w:hAnsi="Times New Roman" w:cs="Times New Roman"/>
          <w:sz w:val="24"/>
          <w:szCs w:val="24"/>
          <w:highlight w:val="yellow"/>
        </w:rPr>
        <w:t>zdroj znečištění</w:t>
      </w:r>
      <w:r w:rsidRPr="00FE4EBE">
        <w:rPr>
          <w:rFonts w:ascii="Times New Roman" w:hAnsi="Times New Roman" w:cs="Times New Roman"/>
          <w:sz w:val="24"/>
          <w:szCs w:val="24"/>
          <w:highlight w:val="yellow"/>
        </w:rPr>
        <w:t xml:space="preserve">. </w:t>
      </w:r>
      <w:r w:rsidR="00575810" w:rsidRPr="00FE4EBE">
        <w:rPr>
          <w:rFonts w:ascii="Times New Roman" w:hAnsi="Times New Roman" w:cs="Times New Roman"/>
          <w:sz w:val="24"/>
          <w:szCs w:val="24"/>
          <w:highlight w:val="yellow"/>
        </w:rPr>
        <w:t xml:space="preserve"> </w:t>
      </w:r>
    </w:p>
    <w:p w14:paraId="08FB950D" w14:textId="66C1C6E1" w:rsidR="007D4EA4" w:rsidRPr="00A92A9C" w:rsidRDefault="007D4EA4" w:rsidP="000A4FB9">
      <w:pPr>
        <w:pStyle w:val="TextA"/>
        <w:jc w:val="both"/>
        <w:rPr>
          <w:rFonts w:ascii="Times New Roman" w:hAnsi="Times New Roman" w:cs="Times New Roman"/>
          <w:color w:val="FF0000"/>
          <w:sz w:val="24"/>
          <w:szCs w:val="24"/>
        </w:rPr>
      </w:pPr>
      <w:r w:rsidRPr="00A92A9C">
        <w:rPr>
          <w:rFonts w:ascii="Times New Roman" w:hAnsi="Times New Roman" w:cs="Times New Roman"/>
          <w:i/>
          <w:iCs/>
          <w:color w:val="FF0000"/>
          <w:highlight w:val="yellow"/>
        </w:rPr>
        <w:t>(</w:t>
      </w:r>
      <w:r w:rsidR="00D6780E" w:rsidRPr="00A92A9C">
        <w:rPr>
          <w:rFonts w:ascii="Times New Roman" w:hAnsi="Times New Roman" w:cs="Times New Roman"/>
          <w:i/>
          <w:iCs/>
          <w:color w:val="FF0000"/>
          <w:highlight w:val="yellow"/>
        </w:rPr>
        <w:t>Pozn.</w:t>
      </w:r>
      <w:r w:rsidR="00D6780E" w:rsidRPr="00A92A9C">
        <w:rPr>
          <w:rFonts w:ascii="Times New Roman" w:hAnsi="Times New Roman" w:cs="Times New Roman"/>
          <w:color w:val="FF0000"/>
          <w:highlight w:val="yellow"/>
        </w:rPr>
        <w:t xml:space="preserve"> </w:t>
      </w:r>
      <w:r w:rsidR="00575810" w:rsidRPr="00A92A9C">
        <w:rPr>
          <w:rFonts w:ascii="Times New Roman" w:hAnsi="Times New Roman" w:cs="Times New Roman"/>
          <w:i/>
          <w:iCs/>
          <w:color w:val="FF0000"/>
          <w:highlight w:val="yellow"/>
        </w:rPr>
        <w:t>p</w:t>
      </w:r>
      <w:r w:rsidRPr="00A92A9C">
        <w:rPr>
          <w:rFonts w:ascii="Times New Roman" w:hAnsi="Times New Roman" w:cs="Times New Roman"/>
          <w:i/>
          <w:iCs/>
          <w:color w:val="FF0000"/>
          <w:highlight w:val="yellow"/>
        </w:rPr>
        <w:t>okud se jedná o stížnost, která se nebude týkat Vaší nemovitosti</w:t>
      </w:r>
      <w:r w:rsidR="00575810" w:rsidRPr="00A92A9C">
        <w:rPr>
          <w:rFonts w:ascii="Times New Roman" w:hAnsi="Times New Roman" w:cs="Times New Roman"/>
          <w:i/>
          <w:iCs/>
          <w:color w:val="FF0000"/>
          <w:highlight w:val="yellow"/>
        </w:rPr>
        <w:t>,</w:t>
      </w:r>
      <w:r w:rsidRPr="00A92A9C">
        <w:rPr>
          <w:rFonts w:ascii="Times New Roman" w:hAnsi="Times New Roman" w:cs="Times New Roman"/>
          <w:i/>
          <w:iCs/>
          <w:color w:val="FF0000"/>
          <w:highlight w:val="yellow"/>
        </w:rPr>
        <w:t xml:space="preserve"> přeskočte a vymažte odstavec</w:t>
      </w:r>
      <w:r w:rsidRPr="00A92A9C">
        <w:rPr>
          <w:rFonts w:ascii="Times New Roman" w:hAnsi="Times New Roman" w:cs="Times New Roman"/>
          <w:color w:val="FF0000"/>
          <w:highlight w:val="yellow"/>
        </w:rPr>
        <w:t>)</w:t>
      </w:r>
    </w:p>
    <w:p w14:paraId="688F5428" w14:textId="77777777" w:rsidR="004F5B85" w:rsidRPr="000E3CE5" w:rsidRDefault="004F5B85" w:rsidP="000E3CE5">
      <w:pPr>
        <w:jc w:val="both"/>
      </w:pPr>
    </w:p>
    <w:p w14:paraId="6D2DE016" w14:textId="273F43D2" w:rsidR="00D6780E" w:rsidRPr="000E3CE5" w:rsidRDefault="00687186" w:rsidP="000A4FB9">
      <w:pPr>
        <w:pStyle w:val="TextA"/>
        <w:jc w:val="both"/>
        <w:rPr>
          <w:rFonts w:ascii="Times New Roman" w:hAnsi="Times New Roman" w:cs="Times New Roman"/>
          <w:i/>
          <w:iCs/>
          <w:sz w:val="24"/>
          <w:szCs w:val="24"/>
        </w:rPr>
      </w:pPr>
      <w:r w:rsidRPr="000E3CE5">
        <w:rPr>
          <w:rFonts w:ascii="Times New Roman" w:hAnsi="Times New Roman" w:cs="Times New Roman"/>
          <w:sz w:val="24"/>
          <w:szCs w:val="24"/>
        </w:rPr>
        <w:t xml:space="preserve">Negativní dopady světelného znečištění spatřuji </w:t>
      </w:r>
      <w:r w:rsidR="00475574">
        <w:rPr>
          <w:rFonts w:ascii="Times New Roman" w:hAnsi="Times New Roman" w:cs="Times New Roman"/>
          <w:sz w:val="24"/>
          <w:szCs w:val="24"/>
        </w:rPr>
        <w:t xml:space="preserve">zejména </w:t>
      </w:r>
      <w:r w:rsidRPr="000E3CE5">
        <w:rPr>
          <w:rFonts w:ascii="Times New Roman" w:hAnsi="Times New Roman" w:cs="Times New Roman"/>
          <w:sz w:val="24"/>
          <w:szCs w:val="24"/>
        </w:rPr>
        <w:t xml:space="preserve">v  </w:t>
      </w:r>
      <w:r w:rsidR="00F162CC" w:rsidRPr="000E3CE5">
        <w:rPr>
          <w:rFonts w:ascii="Times New Roman" w:hAnsi="Times New Roman" w:cs="Times New Roman"/>
          <w:i/>
          <w:iCs/>
          <w:sz w:val="24"/>
          <w:szCs w:val="24"/>
        </w:rPr>
        <w:t>.</w:t>
      </w:r>
      <w:r w:rsidRPr="000E3CE5">
        <w:rPr>
          <w:rFonts w:ascii="Times New Roman" w:hAnsi="Times New Roman" w:cs="Times New Roman"/>
          <w:i/>
          <w:iCs/>
          <w:sz w:val="24"/>
          <w:szCs w:val="24"/>
        </w:rPr>
        <w:t>…</w:t>
      </w:r>
      <w:r w:rsidR="00193B58" w:rsidRPr="000E3CE5">
        <w:rPr>
          <w:rFonts w:ascii="Times New Roman" w:hAnsi="Times New Roman" w:cs="Times New Roman"/>
          <w:i/>
          <w:iCs/>
          <w:sz w:val="24"/>
          <w:szCs w:val="24"/>
        </w:rPr>
        <w:t>……………………………</w:t>
      </w:r>
      <w:r w:rsidRPr="000E3CE5">
        <w:rPr>
          <w:rFonts w:ascii="Times New Roman" w:hAnsi="Times New Roman" w:cs="Times New Roman"/>
          <w:i/>
          <w:iCs/>
          <w:sz w:val="24"/>
          <w:szCs w:val="24"/>
        </w:rPr>
        <w:t xml:space="preserve">………. </w:t>
      </w:r>
    </w:p>
    <w:p w14:paraId="32DEBCD5" w14:textId="77777777" w:rsidR="00F766BD" w:rsidRDefault="00687186" w:rsidP="000A4FB9">
      <w:pPr>
        <w:pStyle w:val="TextA"/>
        <w:jc w:val="both"/>
        <w:rPr>
          <w:rFonts w:ascii="Times New Roman" w:hAnsi="Times New Roman" w:cs="Times New Roman"/>
          <w:i/>
          <w:iCs/>
        </w:rPr>
      </w:pPr>
      <w:r w:rsidRPr="000E3CE5">
        <w:rPr>
          <w:rFonts w:ascii="Times New Roman" w:hAnsi="Times New Roman" w:cs="Times New Roman"/>
          <w:i/>
          <w:iCs/>
        </w:rPr>
        <w:t>(</w:t>
      </w:r>
      <w:r w:rsidRPr="00A92A9C">
        <w:rPr>
          <w:rFonts w:ascii="Times New Roman" w:hAnsi="Times New Roman" w:cs="Times New Roman"/>
          <w:i/>
          <w:iCs/>
          <w:color w:val="FF0000"/>
        </w:rPr>
        <w:t xml:space="preserve">uveďte, čím </w:t>
      </w:r>
      <w:r w:rsidR="00194D19" w:rsidRPr="00A92A9C">
        <w:rPr>
          <w:rFonts w:ascii="Times New Roman" w:hAnsi="Times New Roman" w:cs="Times New Roman"/>
          <w:i/>
          <w:iCs/>
          <w:color w:val="FF0000"/>
        </w:rPr>
        <w:t xml:space="preserve">konkrétně </w:t>
      </w:r>
      <w:r w:rsidR="00436719" w:rsidRPr="00A92A9C">
        <w:rPr>
          <w:rFonts w:ascii="Times New Roman" w:hAnsi="Times New Roman" w:cs="Times New Roman"/>
          <w:i/>
          <w:iCs/>
          <w:color w:val="FF0000"/>
        </w:rPr>
        <w:t>Vás světeln</w:t>
      </w:r>
      <w:r w:rsidR="00002B24" w:rsidRPr="00A92A9C">
        <w:rPr>
          <w:rFonts w:ascii="Times New Roman" w:hAnsi="Times New Roman" w:cs="Times New Roman"/>
          <w:i/>
          <w:iCs/>
          <w:color w:val="FF0000"/>
        </w:rPr>
        <w:t>é</w:t>
      </w:r>
      <w:r w:rsidR="00436719" w:rsidRPr="00A92A9C">
        <w:rPr>
          <w:rFonts w:ascii="Times New Roman" w:hAnsi="Times New Roman" w:cs="Times New Roman"/>
          <w:i/>
          <w:iCs/>
          <w:color w:val="FF0000"/>
        </w:rPr>
        <w:t xml:space="preserve"> znečištění </w:t>
      </w:r>
      <w:r w:rsidR="00474AED" w:rsidRPr="00A92A9C">
        <w:rPr>
          <w:rFonts w:ascii="Times New Roman" w:hAnsi="Times New Roman" w:cs="Times New Roman"/>
          <w:i/>
          <w:iCs/>
          <w:color w:val="FF0000"/>
        </w:rPr>
        <w:t xml:space="preserve">podle Vašeho mínění ohrožuje nebo </w:t>
      </w:r>
      <w:r w:rsidR="00184000" w:rsidRPr="00A92A9C">
        <w:rPr>
          <w:rFonts w:ascii="Times New Roman" w:hAnsi="Times New Roman" w:cs="Times New Roman"/>
          <w:i/>
          <w:iCs/>
          <w:color w:val="FF0000"/>
        </w:rPr>
        <w:t xml:space="preserve">z </w:t>
      </w:r>
      <w:r w:rsidR="00002B24" w:rsidRPr="00A92A9C">
        <w:rPr>
          <w:rFonts w:ascii="Times New Roman" w:hAnsi="Times New Roman" w:cs="Times New Roman"/>
          <w:i/>
          <w:iCs/>
          <w:color w:val="FF0000"/>
        </w:rPr>
        <w:t xml:space="preserve">jakého </w:t>
      </w:r>
      <w:r w:rsidR="00184000" w:rsidRPr="00A92A9C">
        <w:rPr>
          <w:rFonts w:ascii="Times New Roman" w:hAnsi="Times New Roman" w:cs="Times New Roman"/>
          <w:i/>
          <w:iCs/>
          <w:color w:val="FF0000"/>
        </w:rPr>
        <w:t xml:space="preserve">důvodu </w:t>
      </w:r>
      <w:r w:rsidR="00B87920" w:rsidRPr="00A92A9C">
        <w:rPr>
          <w:rFonts w:ascii="Times New Roman" w:hAnsi="Times New Roman" w:cs="Times New Roman"/>
          <w:i/>
          <w:iCs/>
          <w:color w:val="FF0000"/>
        </w:rPr>
        <w:t>jej považujete za</w:t>
      </w:r>
      <w:r w:rsidR="00002B24" w:rsidRPr="00A92A9C">
        <w:rPr>
          <w:rFonts w:ascii="Times New Roman" w:hAnsi="Times New Roman" w:cs="Times New Roman"/>
          <w:i/>
          <w:iCs/>
          <w:color w:val="FF0000"/>
        </w:rPr>
        <w:t xml:space="preserve"> </w:t>
      </w:r>
      <w:r w:rsidR="00184000" w:rsidRPr="00A92A9C">
        <w:rPr>
          <w:rFonts w:ascii="Times New Roman" w:hAnsi="Times New Roman" w:cs="Times New Roman"/>
          <w:i/>
          <w:iCs/>
          <w:color w:val="FF0000"/>
        </w:rPr>
        <w:t>naprost</w:t>
      </w:r>
      <w:r w:rsidR="00B87920" w:rsidRPr="00A92A9C">
        <w:rPr>
          <w:rFonts w:ascii="Times New Roman" w:hAnsi="Times New Roman" w:cs="Times New Roman"/>
          <w:i/>
          <w:iCs/>
          <w:color w:val="FF0000"/>
        </w:rPr>
        <w:t>o</w:t>
      </w:r>
      <w:r w:rsidR="00184000" w:rsidRPr="00A92A9C">
        <w:rPr>
          <w:rFonts w:ascii="Times New Roman" w:hAnsi="Times New Roman" w:cs="Times New Roman"/>
          <w:i/>
          <w:iCs/>
          <w:color w:val="FF0000"/>
        </w:rPr>
        <w:t xml:space="preserve"> nevhodn</w:t>
      </w:r>
      <w:r w:rsidR="00B87920" w:rsidRPr="00A92A9C">
        <w:rPr>
          <w:rFonts w:ascii="Times New Roman" w:hAnsi="Times New Roman" w:cs="Times New Roman"/>
          <w:i/>
          <w:iCs/>
          <w:color w:val="FF0000"/>
        </w:rPr>
        <w:t>é</w:t>
      </w:r>
      <w:r w:rsidR="007D4EA4" w:rsidRPr="00A92A9C">
        <w:rPr>
          <w:rFonts w:ascii="Times New Roman" w:hAnsi="Times New Roman" w:cs="Times New Roman"/>
          <w:i/>
          <w:iCs/>
          <w:color w:val="FF0000"/>
        </w:rPr>
        <w:t xml:space="preserve">, </w:t>
      </w:r>
      <w:r w:rsidR="00F64A43" w:rsidRPr="00A92A9C">
        <w:rPr>
          <w:rFonts w:ascii="Times New Roman" w:hAnsi="Times New Roman" w:cs="Times New Roman"/>
          <w:i/>
          <w:iCs/>
          <w:color w:val="FF0000"/>
        </w:rPr>
        <w:t>popište, co nejpřesněji, co se Vám na osvětlení nelíbí, co způsobuje</w:t>
      </w:r>
      <w:r w:rsidR="00FE4EBE" w:rsidRPr="00A92A9C">
        <w:rPr>
          <w:rFonts w:ascii="Times New Roman" w:hAnsi="Times New Roman" w:cs="Times New Roman"/>
          <w:i/>
          <w:iCs/>
          <w:color w:val="FF0000"/>
        </w:rPr>
        <w:t>.</w:t>
      </w:r>
      <w:r w:rsidR="00F64A43" w:rsidRPr="00A92A9C">
        <w:rPr>
          <w:rFonts w:ascii="Times New Roman" w:hAnsi="Times New Roman" w:cs="Times New Roman"/>
          <w:i/>
          <w:iCs/>
          <w:color w:val="FF0000"/>
        </w:rPr>
        <w:t xml:space="preserve"> (např.</w:t>
      </w:r>
      <w:r w:rsidR="005F66F1" w:rsidRPr="00A92A9C">
        <w:rPr>
          <w:rFonts w:ascii="Times New Roman" w:hAnsi="Times New Roman" w:cs="Times New Roman"/>
          <w:i/>
          <w:iCs/>
          <w:color w:val="FF0000"/>
        </w:rPr>
        <w:t xml:space="preserve"> </w:t>
      </w:r>
      <w:r w:rsidR="00F64A43" w:rsidRPr="00A92A9C">
        <w:rPr>
          <w:rFonts w:ascii="Times New Roman" w:hAnsi="Times New Roman" w:cs="Times New Roman"/>
          <w:i/>
          <w:iCs/>
          <w:color w:val="FF0000"/>
        </w:rPr>
        <w:t xml:space="preserve">nadměrně osvětluje </w:t>
      </w:r>
      <w:r w:rsidR="00B11788" w:rsidRPr="00A92A9C">
        <w:rPr>
          <w:rFonts w:ascii="Times New Roman" w:hAnsi="Times New Roman" w:cs="Times New Roman"/>
          <w:i/>
          <w:iCs/>
          <w:color w:val="FF0000"/>
        </w:rPr>
        <w:t xml:space="preserve">rostliny, stromy, ohrožuje zvířata, svítí Vám do oken, oslepuje řidiče, cyklisty), popište své pocity a případně zda jíž pozorujete nějaké následky (např. </w:t>
      </w:r>
      <w:r w:rsidR="00A22721" w:rsidRPr="00A92A9C">
        <w:rPr>
          <w:rFonts w:ascii="Times New Roman" w:hAnsi="Times New Roman" w:cs="Times New Roman"/>
          <w:i/>
          <w:iCs/>
          <w:color w:val="FF0000"/>
        </w:rPr>
        <w:t xml:space="preserve">rostliny pod osvícením jsou i v pozdním podzimu zelené, okolo světla lítá nadměrně hmyz, </w:t>
      </w:r>
      <w:r w:rsidR="00EC0B1C" w:rsidRPr="00A92A9C">
        <w:rPr>
          <w:rFonts w:ascii="Times New Roman" w:hAnsi="Times New Roman" w:cs="Times New Roman"/>
          <w:i/>
          <w:iCs/>
          <w:color w:val="FF0000"/>
        </w:rPr>
        <w:t>nemůžete spát atd</w:t>
      </w:r>
      <w:r w:rsidR="00B4545F" w:rsidRPr="00A92A9C">
        <w:rPr>
          <w:rFonts w:ascii="Times New Roman" w:hAnsi="Times New Roman" w:cs="Times New Roman"/>
          <w:i/>
          <w:iCs/>
          <w:color w:val="FF0000"/>
        </w:rPr>
        <w:t>.</w:t>
      </w:r>
      <w:r w:rsidR="00EC0B1C" w:rsidRPr="00A92A9C">
        <w:rPr>
          <w:rFonts w:ascii="Times New Roman" w:hAnsi="Times New Roman" w:cs="Times New Roman"/>
          <w:i/>
          <w:iCs/>
          <w:color w:val="FF0000"/>
        </w:rPr>
        <w:t>)</w:t>
      </w:r>
      <w:r w:rsidR="00011A89" w:rsidRPr="00A92A9C">
        <w:rPr>
          <w:rFonts w:ascii="Times New Roman" w:hAnsi="Times New Roman" w:cs="Times New Roman"/>
          <w:i/>
          <w:iCs/>
          <w:color w:val="FF0000"/>
        </w:rPr>
        <w:t xml:space="preserve">. </w:t>
      </w:r>
      <w:r w:rsidR="00C07CEE" w:rsidRPr="000E3CE5">
        <w:rPr>
          <w:rFonts w:ascii="Times New Roman" w:hAnsi="Times New Roman" w:cs="Times New Roman"/>
          <w:sz w:val="24"/>
          <w:szCs w:val="24"/>
        </w:rPr>
        <w:t xml:space="preserve">Část výše popsaných dopadů </w:t>
      </w:r>
      <w:r w:rsidR="00725B67" w:rsidRPr="000E3CE5">
        <w:rPr>
          <w:rFonts w:ascii="Times New Roman" w:hAnsi="Times New Roman" w:cs="Times New Roman"/>
          <w:sz w:val="24"/>
          <w:szCs w:val="24"/>
        </w:rPr>
        <w:t>je zachycen</w:t>
      </w:r>
      <w:r w:rsidR="00B82C6B" w:rsidRPr="000E3CE5">
        <w:rPr>
          <w:rFonts w:ascii="Times New Roman" w:hAnsi="Times New Roman" w:cs="Times New Roman"/>
          <w:sz w:val="24"/>
          <w:szCs w:val="24"/>
        </w:rPr>
        <w:t>a</w:t>
      </w:r>
      <w:r w:rsidR="00725B67" w:rsidRPr="000E3CE5">
        <w:rPr>
          <w:rFonts w:ascii="Times New Roman" w:hAnsi="Times New Roman" w:cs="Times New Roman"/>
          <w:sz w:val="24"/>
          <w:szCs w:val="24"/>
        </w:rPr>
        <w:t xml:space="preserve"> v přiložené dokumentaci.</w:t>
      </w:r>
      <w:r w:rsidR="00011A89">
        <w:rPr>
          <w:rFonts w:ascii="Times New Roman" w:hAnsi="Times New Roman" w:cs="Times New Roman"/>
          <w:i/>
          <w:iCs/>
        </w:rPr>
        <w:t xml:space="preserve"> </w:t>
      </w:r>
    </w:p>
    <w:p w14:paraId="5783E208" w14:textId="1D0A6559" w:rsidR="00725B67" w:rsidRPr="00A92A9C" w:rsidRDefault="00725B67" w:rsidP="000A4FB9">
      <w:pPr>
        <w:pStyle w:val="TextA"/>
        <w:jc w:val="both"/>
        <w:rPr>
          <w:rFonts w:ascii="Times New Roman" w:hAnsi="Times New Roman" w:cs="Times New Roman"/>
          <w:i/>
          <w:iCs/>
          <w:color w:val="FF0000"/>
        </w:rPr>
      </w:pPr>
      <w:r w:rsidRPr="00A92A9C">
        <w:rPr>
          <w:rFonts w:ascii="Times New Roman" w:hAnsi="Times New Roman" w:cs="Times New Roman"/>
          <w:i/>
          <w:iCs/>
          <w:color w:val="FF0000"/>
        </w:rPr>
        <w:t>(ke stížnosti je vhodné připojit kvalitní fotografie či videonahrávky se zachycením umístěného osvětlení</w:t>
      </w:r>
      <w:r w:rsidR="000905CB" w:rsidRPr="00A92A9C">
        <w:rPr>
          <w:rFonts w:ascii="Times New Roman" w:hAnsi="Times New Roman" w:cs="Times New Roman"/>
          <w:i/>
          <w:iCs/>
          <w:color w:val="FF0000"/>
        </w:rPr>
        <w:t xml:space="preserve"> pořízené ideálně ve večerních hodinách, ze kterých bude zřejmé, na která místa světlo dopadá, resp. zda osvětluje nějaké stromy, svítí do oken atd.)</w:t>
      </w:r>
    </w:p>
    <w:p w14:paraId="54819DFF" w14:textId="0B972252" w:rsidR="000543E4" w:rsidRPr="000E3CE5" w:rsidRDefault="000543E4" w:rsidP="000A4FB9">
      <w:pPr>
        <w:pStyle w:val="TextA"/>
        <w:jc w:val="both"/>
        <w:rPr>
          <w:rFonts w:ascii="Times New Roman" w:hAnsi="Times New Roman" w:cs="Times New Roman"/>
          <w:sz w:val="24"/>
          <w:szCs w:val="24"/>
        </w:rPr>
      </w:pPr>
    </w:p>
    <w:p w14:paraId="72096938" w14:textId="18CFB8E0" w:rsidR="00565DD8" w:rsidRPr="000E3CE5" w:rsidRDefault="00F43392" w:rsidP="00546E45">
      <w:pPr>
        <w:jc w:val="both"/>
        <w:rPr>
          <w:color w:val="000000" w:themeColor="text1"/>
        </w:rPr>
      </w:pPr>
      <w:r>
        <w:t>Nad rámec</w:t>
      </w:r>
      <w:r w:rsidR="002826F7" w:rsidRPr="000E3CE5">
        <w:t xml:space="preserve"> konkrétních dopadů světelného znečištění, které popisuji výše, </w:t>
      </w:r>
      <w:r w:rsidR="00546E45" w:rsidRPr="000E3CE5">
        <w:t xml:space="preserve">bych </w:t>
      </w:r>
      <w:r w:rsidR="00647B94">
        <w:t>rád poukázal</w:t>
      </w:r>
      <w:r w:rsidR="00546E45" w:rsidRPr="000E3CE5">
        <w:t xml:space="preserve"> na to, že </w:t>
      </w:r>
      <w:r w:rsidR="00546E45" w:rsidRPr="000E3CE5">
        <w:rPr>
          <w:color w:val="000000" w:themeColor="text1"/>
          <w:shd w:val="clear" w:color="auto" w:fill="FFFFFF"/>
        </w:rPr>
        <w:t>světelné znečištění</w:t>
      </w:r>
      <w:r w:rsidR="00E705FF" w:rsidRPr="000E3CE5">
        <w:rPr>
          <w:color w:val="000000" w:themeColor="text1"/>
          <w:shd w:val="clear" w:color="auto" w:fill="FFFFFF"/>
        </w:rPr>
        <w:t xml:space="preserve"> </w:t>
      </w:r>
      <w:r w:rsidR="00546E45" w:rsidRPr="000E3CE5">
        <w:rPr>
          <w:color w:val="000000" w:themeColor="text1"/>
          <w:shd w:val="clear" w:color="auto" w:fill="FFFFFF"/>
        </w:rPr>
        <w:t xml:space="preserve">je </w:t>
      </w:r>
      <w:r w:rsidR="00E705FF" w:rsidRPr="000E3CE5">
        <w:rPr>
          <w:color w:val="000000" w:themeColor="text1"/>
          <w:shd w:val="clear" w:color="auto" w:fill="FFFFFF"/>
        </w:rPr>
        <w:t xml:space="preserve">globálně </w:t>
      </w:r>
      <w:r w:rsidR="00546E45" w:rsidRPr="000E3CE5">
        <w:rPr>
          <w:color w:val="000000" w:themeColor="text1"/>
          <w:shd w:val="clear" w:color="auto" w:fill="FFFFFF"/>
        </w:rPr>
        <w:t>vnímáno jako významn</w:t>
      </w:r>
      <w:r w:rsidR="006F2C7C">
        <w:rPr>
          <w:color w:val="000000" w:themeColor="text1"/>
          <w:shd w:val="clear" w:color="auto" w:fill="FFFFFF"/>
        </w:rPr>
        <w:t>ý</w:t>
      </w:r>
      <w:r w:rsidR="00546E45" w:rsidRPr="000E3CE5">
        <w:rPr>
          <w:color w:val="000000" w:themeColor="text1"/>
          <w:shd w:val="clear" w:color="auto" w:fill="FFFFFF"/>
        </w:rPr>
        <w:t xml:space="preserve"> civilizační problém</w:t>
      </w:r>
      <w:r w:rsidR="00546E45" w:rsidRPr="000E3CE5">
        <w:t xml:space="preserve"> s nepříznivými vlivy na </w:t>
      </w:r>
      <w:r w:rsidR="004F5B85" w:rsidRPr="000E3CE5">
        <w:t xml:space="preserve">zdraví </w:t>
      </w:r>
      <w:r w:rsidR="00AA4541" w:rsidRPr="000E3CE5">
        <w:t xml:space="preserve">lidí, </w:t>
      </w:r>
      <w:r w:rsidR="00546E45" w:rsidRPr="000E3CE5">
        <w:t xml:space="preserve">životní prostředí (zejména přírodu a její běžné životní cykly v rámci jednotlivých ročních období), ekonomiku a </w:t>
      </w:r>
      <w:r w:rsidR="00546E45" w:rsidRPr="000E3CE5">
        <w:rPr>
          <w:color w:val="000000" w:themeColor="text1"/>
          <w:shd w:val="clear" w:color="auto" w:fill="FFFFFF"/>
        </w:rPr>
        <w:t>bezpečnost a viditelnost noční hvězdné oblohy</w:t>
      </w:r>
      <w:r w:rsidR="00565DD8" w:rsidRPr="000E3CE5">
        <w:t xml:space="preserve">. </w:t>
      </w:r>
      <w:r w:rsidR="00565DD8" w:rsidRPr="000E3CE5">
        <w:rPr>
          <w:color w:val="000000" w:themeColor="text1"/>
          <w:shd w:val="clear" w:color="auto" w:fill="FFFFFF"/>
        </w:rPr>
        <w:t>Původcem světelného znečištění je obecně každý umělý světelný zdroj</w:t>
      </w:r>
      <w:r w:rsidR="00E705FF" w:rsidRPr="000E3CE5">
        <w:rPr>
          <w:color w:val="000000" w:themeColor="text1"/>
          <w:shd w:val="clear" w:color="auto" w:fill="FFFFFF"/>
        </w:rPr>
        <w:t xml:space="preserve">, tedy </w:t>
      </w:r>
      <w:r w:rsidR="00E705FF" w:rsidRPr="000E3CE5">
        <w:t xml:space="preserve">i výše uvedené osvětlení. Ke světelnému znečištění </w:t>
      </w:r>
      <w:r w:rsidR="00565DD8" w:rsidRPr="000E3CE5">
        <w:rPr>
          <w:color w:val="000000" w:themeColor="text1"/>
          <w:shd w:val="clear" w:color="auto" w:fill="FFFFFF"/>
        </w:rPr>
        <w:t>dochází</w:t>
      </w:r>
      <w:r w:rsidR="00E705FF" w:rsidRPr="000E3CE5">
        <w:rPr>
          <w:color w:val="000000" w:themeColor="text1"/>
          <w:shd w:val="clear" w:color="auto" w:fill="FFFFFF"/>
        </w:rPr>
        <w:t xml:space="preserve"> </w:t>
      </w:r>
      <w:r w:rsidR="00565DD8" w:rsidRPr="000E3CE5">
        <w:rPr>
          <w:color w:val="000000" w:themeColor="text1"/>
          <w:shd w:val="clear" w:color="auto" w:fill="FFFFFF"/>
        </w:rPr>
        <w:t>především směrováním světla do nežádoucích prostor (např. na nebe, do volné krajiny nebo okny do interiérů), osvětlováním mimo nutné časové období (např. osvětlení parkoviště nákupního centra mimo otevírací dobu) nebo použitím zdrojů s nevhodnými spektrálními charakteristikami (zejména v modré části spektra).</w:t>
      </w:r>
    </w:p>
    <w:p w14:paraId="0013C1FD" w14:textId="08D753A9" w:rsidR="00293A5D" w:rsidRPr="00E459D4" w:rsidRDefault="00E705FF" w:rsidP="00F90117">
      <w:pPr>
        <w:pStyle w:val="TextA"/>
        <w:jc w:val="both"/>
        <w:rPr>
          <w:rFonts w:ascii="Times New Roman" w:hAnsi="Times New Roman" w:cs="Times New Roman"/>
          <w:sz w:val="24"/>
          <w:szCs w:val="24"/>
        </w:rPr>
      </w:pPr>
      <w:r w:rsidRPr="000E3CE5">
        <w:rPr>
          <w:rFonts w:ascii="Times New Roman" w:hAnsi="Times New Roman" w:cs="Times New Roman"/>
          <w:sz w:val="24"/>
          <w:szCs w:val="24"/>
        </w:rPr>
        <w:lastRenderedPageBreak/>
        <w:t xml:space="preserve">S </w:t>
      </w:r>
      <w:r w:rsidR="00B71A81" w:rsidRPr="000E3CE5">
        <w:rPr>
          <w:rFonts w:ascii="Times New Roman" w:hAnsi="Times New Roman" w:cs="Times New Roman"/>
          <w:sz w:val="24"/>
          <w:szCs w:val="24"/>
        </w:rPr>
        <w:t xml:space="preserve">ohledem na aktuálnost </w:t>
      </w:r>
      <w:r w:rsidR="005E51AF">
        <w:rPr>
          <w:rFonts w:ascii="Times New Roman" w:hAnsi="Times New Roman" w:cs="Times New Roman"/>
          <w:sz w:val="24"/>
          <w:szCs w:val="24"/>
        </w:rPr>
        <w:t xml:space="preserve">problematiky spojené s nežádoucími vlivy světelného nečištění </w:t>
      </w:r>
      <w:r w:rsidR="00B71A81" w:rsidRPr="000E3CE5">
        <w:rPr>
          <w:rFonts w:ascii="Times New Roman" w:hAnsi="Times New Roman" w:cs="Times New Roman"/>
          <w:sz w:val="24"/>
          <w:szCs w:val="24"/>
        </w:rPr>
        <w:t xml:space="preserve">a </w:t>
      </w:r>
      <w:r w:rsidR="00A131B6">
        <w:rPr>
          <w:rFonts w:ascii="Times New Roman" w:hAnsi="Times New Roman" w:cs="Times New Roman"/>
          <w:sz w:val="24"/>
          <w:szCs w:val="24"/>
        </w:rPr>
        <w:t xml:space="preserve">na </w:t>
      </w:r>
      <w:r w:rsidR="00B71A81" w:rsidRPr="000E3CE5">
        <w:rPr>
          <w:rFonts w:ascii="Times New Roman" w:hAnsi="Times New Roman" w:cs="Times New Roman"/>
          <w:sz w:val="24"/>
          <w:szCs w:val="24"/>
        </w:rPr>
        <w:t xml:space="preserve">zvyšující se </w:t>
      </w:r>
      <w:r w:rsidR="00AA447A" w:rsidRPr="000E3CE5">
        <w:rPr>
          <w:rFonts w:ascii="Times New Roman" w:hAnsi="Times New Roman" w:cs="Times New Roman"/>
          <w:sz w:val="24"/>
          <w:szCs w:val="24"/>
        </w:rPr>
        <w:t xml:space="preserve">dopady světelného znečištění </w:t>
      </w:r>
      <w:r w:rsidR="002121AA">
        <w:rPr>
          <w:rFonts w:ascii="Times New Roman" w:hAnsi="Times New Roman" w:cs="Times New Roman"/>
          <w:sz w:val="24"/>
          <w:szCs w:val="24"/>
        </w:rPr>
        <w:t xml:space="preserve">jsou otázky s tím spojené </w:t>
      </w:r>
      <w:r w:rsidR="00AA447A" w:rsidRPr="000E3CE5">
        <w:rPr>
          <w:rFonts w:ascii="Times New Roman" w:hAnsi="Times New Roman" w:cs="Times New Roman"/>
          <w:sz w:val="24"/>
          <w:szCs w:val="24"/>
        </w:rPr>
        <w:t>řeš</w:t>
      </w:r>
      <w:r w:rsidR="002121AA">
        <w:rPr>
          <w:rFonts w:ascii="Times New Roman" w:hAnsi="Times New Roman" w:cs="Times New Roman"/>
          <w:sz w:val="24"/>
          <w:szCs w:val="24"/>
        </w:rPr>
        <w:t xml:space="preserve">eny </w:t>
      </w:r>
      <w:r w:rsidR="00E459D4">
        <w:rPr>
          <w:rFonts w:ascii="Times New Roman" w:hAnsi="Times New Roman" w:cs="Times New Roman"/>
          <w:sz w:val="24"/>
          <w:szCs w:val="24"/>
        </w:rPr>
        <w:t>nejen</w:t>
      </w:r>
      <w:r w:rsidR="00AA447A" w:rsidRPr="000E3CE5">
        <w:rPr>
          <w:rFonts w:ascii="Times New Roman" w:hAnsi="Times New Roman" w:cs="Times New Roman"/>
          <w:sz w:val="24"/>
          <w:szCs w:val="24"/>
        </w:rPr>
        <w:t xml:space="preserve"> na poli mezinárodním</w:t>
      </w:r>
      <w:r w:rsidR="000F0C13">
        <w:rPr>
          <w:rFonts w:ascii="Times New Roman" w:hAnsi="Times New Roman" w:cs="Times New Roman"/>
          <w:sz w:val="24"/>
          <w:szCs w:val="24"/>
        </w:rPr>
        <w:t xml:space="preserve"> (zejména na půdě </w:t>
      </w:r>
      <w:r w:rsidR="000F0C13" w:rsidRPr="000F0C13">
        <w:rPr>
          <w:rFonts w:ascii="Times New Roman" w:hAnsi="Times New Roman" w:cs="Times New Roman"/>
          <w:sz w:val="24"/>
          <w:szCs w:val="24"/>
        </w:rPr>
        <w:t>Mezinárodní komise pro osvětlování</w:t>
      </w:r>
      <w:r w:rsidR="000F0C13">
        <w:rPr>
          <w:rFonts w:ascii="Times New Roman" w:hAnsi="Times New Roman" w:cs="Times New Roman"/>
          <w:sz w:val="24"/>
          <w:szCs w:val="24"/>
        </w:rPr>
        <w:t>)</w:t>
      </w:r>
      <w:r w:rsidR="00DC78A1">
        <w:rPr>
          <w:rFonts w:ascii="Times New Roman" w:hAnsi="Times New Roman" w:cs="Times New Roman"/>
          <w:sz w:val="24"/>
          <w:szCs w:val="24"/>
        </w:rPr>
        <w:t>,</w:t>
      </w:r>
      <w:r w:rsidRPr="000E3CE5">
        <w:rPr>
          <w:rFonts w:ascii="Times New Roman" w:hAnsi="Times New Roman" w:cs="Times New Roman"/>
          <w:sz w:val="24"/>
          <w:szCs w:val="24"/>
        </w:rPr>
        <w:t xml:space="preserve"> </w:t>
      </w:r>
      <w:r w:rsidR="00E459D4">
        <w:rPr>
          <w:rFonts w:ascii="Times New Roman" w:hAnsi="Times New Roman" w:cs="Times New Roman"/>
          <w:sz w:val="24"/>
          <w:szCs w:val="24"/>
        </w:rPr>
        <w:t>ale i</w:t>
      </w:r>
      <w:r w:rsidR="005C34C9">
        <w:rPr>
          <w:rFonts w:ascii="Times New Roman" w:hAnsi="Times New Roman" w:cs="Times New Roman"/>
          <w:sz w:val="24"/>
          <w:szCs w:val="24"/>
        </w:rPr>
        <w:t xml:space="preserve"> </w:t>
      </w:r>
      <w:r w:rsidR="00AE1587">
        <w:rPr>
          <w:rFonts w:ascii="Times New Roman" w:hAnsi="Times New Roman" w:cs="Times New Roman"/>
          <w:sz w:val="24"/>
          <w:szCs w:val="24"/>
        </w:rPr>
        <w:t>vnitrostátním</w:t>
      </w:r>
      <w:r w:rsidR="005C34C9">
        <w:rPr>
          <w:rFonts w:ascii="Times New Roman" w:hAnsi="Times New Roman" w:cs="Times New Roman"/>
          <w:sz w:val="24"/>
          <w:szCs w:val="24"/>
        </w:rPr>
        <w:t xml:space="preserve">. </w:t>
      </w:r>
      <w:r w:rsidR="005667D7">
        <w:rPr>
          <w:rFonts w:ascii="Times New Roman" w:hAnsi="Times New Roman" w:cs="Times New Roman"/>
          <w:sz w:val="24"/>
          <w:szCs w:val="24"/>
        </w:rPr>
        <w:t>S</w:t>
      </w:r>
      <w:r w:rsidR="00F452C3" w:rsidRPr="000E3CE5">
        <w:rPr>
          <w:rFonts w:ascii="Times New Roman" w:hAnsi="Times New Roman" w:cs="Times New Roman"/>
          <w:sz w:val="24"/>
          <w:szCs w:val="24"/>
        </w:rPr>
        <w:t>věteln</w:t>
      </w:r>
      <w:r w:rsidR="00CA7FAE">
        <w:rPr>
          <w:rFonts w:ascii="Times New Roman" w:hAnsi="Times New Roman" w:cs="Times New Roman"/>
          <w:sz w:val="24"/>
          <w:szCs w:val="24"/>
        </w:rPr>
        <w:t>ým</w:t>
      </w:r>
      <w:r w:rsidR="00F452C3" w:rsidRPr="000E3CE5">
        <w:rPr>
          <w:rFonts w:ascii="Times New Roman" w:hAnsi="Times New Roman" w:cs="Times New Roman"/>
          <w:sz w:val="24"/>
          <w:szCs w:val="24"/>
        </w:rPr>
        <w:t xml:space="preserve"> znečištění</w:t>
      </w:r>
      <w:r w:rsidR="00CA7FAE">
        <w:rPr>
          <w:rFonts w:ascii="Times New Roman" w:hAnsi="Times New Roman" w:cs="Times New Roman"/>
          <w:sz w:val="24"/>
          <w:szCs w:val="24"/>
        </w:rPr>
        <w:t xml:space="preserve">m se v říjnu </w:t>
      </w:r>
      <w:r w:rsidR="000D7438">
        <w:rPr>
          <w:rFonts w:ascii="Times New Roman" w:hAnsi="Times New Roman" w:cs="Times New Roman"/>
          <w:sz w:val="24"/>
          <w:szCs w:val="24"/>
        </w:rPr>
        <w:t>r</w:t>
      </w:r>
      <w:r w:rsidR="00CA7FAE">
        <w:rPr>
          <w:rFonts w:ascii="Times New Roman" w:hAnsi="Times New Roman" w:cs="Times New Roman"/>
          <w:sz w:val="24"/>
          <w:szCs w:val="24"/>
        </w:rPr>
        <w:t>oku 2020</w:t>
      </w:r>
      <w:r w:rsidR="00F452C3" w:rsidRPr="000E3CE5">
        <w:rPr>
          <w:rFonts w:ascii="Times New Roman" w:hAnsi="Times New Roman" w:cs="Times New Roman"/>
          <w:sz w:val="24"/>
          <w:szCs w:val="24"/>
        </w:rPr>
        <w:t xml:space="preserve"> </w:t>
      </w:r>
      <w:r w:rsidR="00CA7FAE">
        <w:rPr>
          <w:rFonts w:ascii="Times New Roman" w:hAnsi="Times New Roman" w:cs="Times New Roman"/>
          <w:sz w:val="24"/>
          <w:szCs w:val="24"/>
        </w:rPr>
        <w:t>zabýval</w:t>
      </w:r>
      <w:r w:rsidR="00F452C3" w:rsidRPr="000E3CE5">
        <w:rPr>
          <w:rFonts w:ascii="Times New Roman" w:hAnsi="Times New Roman" w:cs="Times New Roman"/>
          <w:sz w:val="24"/>
          <w:szCs w:val="24"/>
        </w:rPr>
        <w:t xml:space="preserve"> Senát </w:t>
      </w:r>
      <w:r w:rsidR="000D7438">
        <w:rPr>
          <w:rFonts w:ascii="Times New Roman" w:hAnsi="Times New Roman" w:cs="Times New Roman"/>
          <w:sz w:val="24"/>
          <w:szCs w:val="24"/>
        </w:rPr>
        <w:t>ČR</w:t>
      </w:r>
      <w:r w:rsidR="002D43BE">
        <w:rPr>
          <w:rFonts w:ascii="Times New Roman" w:hAnsi="Times New Roman" w:cs="Times New Roman"/>
          <w:sz w:val="24"/>
          <w:szCs w:val="24"/>
        </w:rPr>
        <w:t>.</w:t>
      </w:r>
      <w:r w:rsidR="00F452C3" w:rsidRPr="000E3CE5">
        <w:rPr>
          <w:rFonts w:ascii="Times New Roman" w:hAnsi="Times New Roman" w:cs="Times New Roman"/>
          <w:sz w:val="24"/>
          <w:szCs w:val="24"/>
        </w:rPr>
        <w:t xml:space="preserve"> </w:t>
      </w:r>
      <w:r w:rsidR="00DC78A1">
        <w:rPr>
          <w:rFonts w:ascii="Times New Roman" w:hAnsi="Times New Roman" w:cs="Times New Roman"/>
          <w:sz w:val="24"/>
          <w:szCs w:val="24"/>
        </w:rPr>
        <w:t xml:space="preserve">V návaznosti na závěry </w:t>
      </w:r>
      <w:r w:rsidR="00F31F31" w:rsidRPr="000E3CE5">
        <w:rPr>
          <w:rFonts w:ascii="Times New Roman" w:hAnsi="Times New Roman" w:cs="Times New Roman"/>
          <w:sz w:val="24"/>
          <w:szCs w:val="24"/>
        </w:rPr>
        <w:t>veřejného slyšení „</w:t>
      </w:r>
      <w:r w:rsidR="00F31F31" w:rsidRPr="005667D7">
        <w:rPr>
          <w:rFonts w:ascii="Times New Roman" w:hAnsi="Times New Roman" w:cs="Times New Roman"/>
          <w:i/>
          <w:iCs/>
          <w:sz w:val="24"/>
          <w:szCs w:val="24"/>
        </w:rPr>
        <w:t>Světlo – dobrý sluha, zlý pán</w:t>
      </w:r>
      <w:r w:rsidR="00F31F31" w:rsidRPr="000E3CE5">
        <w:rPr>
          <w:rFonts w:ascii="Times New Roman" w:hAnsi="Times New Roman" w:cs="Times New Roman"/>
          <w:sz w:val="24"/>
          <w:szCs w:val="24"/>
        </w:rPr>
        <w:t>“</w:t>
      </w:r>
      <w:r w:rsidR="00DE0676" w:rsidRPr="000E3CE5">
        <w:rPr>
          <w:rFonts w:ascii="Times New Roman" w:hAnsi="Times New Roman" w:cs="Times New Roman"/>
          <w:sz w:val="24"/>
          <w:szCs w:val="24"/>
        </w:rPr>
        <w:t xml:space="preserve"> </w:t>
      </w:r>
      <w:r w:rsidR="002D43BE">
        <w:rPr>
          <w:rFonts w:ascii="Times New Roman" w:hAnsi="Times New Roman" w:cs="Times New Roman"/>
          <w:sz w:val="24"/>
          <w:szCs w:val="24"/>
        </w:rPr>
        <w:t xml:space="preserve">bylo </w:t>
      </w:r>
      <w:r w:rsidR="00DE0676" w:rsidRPr="000E3CE5">
        <w:rPr>
          <w:rFonts w:ascii="Times New Roman" w:hAnsi="Times New Roman" w:cs="Times New Roman"/>
          <w:sz w:val="24"/>
          <w:szCs w:val="24"/>
        </w:rPr>
        <w:t>dne 14.10.2020</w:t>
      </w:r>
      <w:r w:rsidR="00F31F31" w:rsidRPr="000E3CE5">
        <w:rPr>
          <w:rFonts w:ascii="Times New Roman" w:hAnsi="Times New Roman" w:cs="Times New Roman"/>
          <w:sz w:val="24"/>
          <w:szCs w:val="24"/>
        </w:rPr>
        <w:t xml:space="preserve"> </w:t>
      </w:r>
      <w:r w:rsidR="002D43BE">
        <w:rPr>
          <w:rFonts w:ascii="Times New Roman" w:hAnsi="Times New Roman" w:cs="Times New Roman"/>
          <w:sz w:val="24"/>
          <w:szCs w:val="24"/>
        </w:rPr>
        <w:t xml:space="preserve">přijato </w:t>
      </w:r>
      <w:r w:rsidR="00006B74" w:rsidRPr="000E3CE5">
        <w:rPr>
          <w:rFonts w:ascii="Times New Roman" w:hAnsi="Times New Roman" w:cs="Times New Roman"/>
          <w:sz w:val="24"/>
          <w:szCs w:val="24"/>
        </w:rPr>
        <w:t>usnesení Senátu ČR</w:t>
      </w:r>
      <w:r w:rsidR="00B27CC6" w:rsidRPr="000E3CE5">
        <w:rPr>
          <w:rFonts w:ascii="Times New Roman" w:hAnsi="Times New Roman" w:cs="Times New Roman"/>
          <w:sz w:val="24"/>
          <w:szCs w:val="24"/>
        </w:rPr>
        <w:t>, které obsahuje doporučení</w:t>
      </w:r>
      <w:r w:rsidR="006329B4" w:rsidRPr="000E3CE5">
        <w:rPr>
          <w:rFonts w:ascii="Times New Roman" w:hAnsi="Times New Roman" w:cs="Times New Roman"/>
          <w:sz w:val="24"/>
          <w:szCs w:val="24"/>
        </w:rPr>
        <w:t xml:space="preserve"> </w:t>
      </w:r>
      <w:r w:rsidR="00B50C10">
        <w:rPr>
          <w:rFonts w:ascii="Times New Roman" w:hAnsi="Times New Roman" w:cs="Times New Roman"/>
          <w:sz w:val="24"/>
          <w:szCs w:val="24"/>
        </w:rPr>
        <w:t xml:space="preserve">stran </w:t>
      </w:r>
      <w:r w:rsidR="006329B4" w:rsidRPr="000E3CE5">
        <w:rPr>
          <w:rFonts w:ascii="Times New Roman" w:hAnsi="Times New Roman" w:cs="Times New Roman"/>
          <w:sz w:val="24"/>
          <w:szCs w:val="24"/>
        </w:rPr>
        <w:t>omez</w:t>
      </w:r>
      <w:r w:rsidR="00B50C10">
        <w:rPr>
          <w:rFonts w:ascii="Times New Roman" w:hAnsi="Times New Roman" w:cs="Times New Roman"/>
          <w:sz w:val="24"/>
          <w:szCs w:val="24"/>
        </w:rPr>
        <w:t>ení</w:t>
      </w:r>
      <w:r w:rsidR="006329B4" w:rsidRPr="000E3CE5">
        <w:rPr>
          <w:rFonts w:ascii="Times New Roman" w:hAnsi="Times New Roman" w:cs="Times New Roman"/>
          <w:sz w:val="24"/>
          <w:szCs w:val="24"/>
        </w:rPr>
        <w:t xml:space="preserve"> světelné</w:t>
      </w:r>
      <w:r w:rsidR="00445C86">
        <w:rPr>
          <w:rFonts w:ascii="Times New Roman" w:hAnsi="Times New Roman" w:cs="Times New Roman"/>
          <w:sz w:val="24"/>
          <w:szCs w:val="24"/>
        </w:rPr>
        <w:t>ho</w:t>
      </w:r>
      <w:r w:rsidR="006329B4" w:rsidRPr="000E3CE5">
        <w:rPr>
          <w:rFonts w:ascii="Times New Roman" w:hAnsi="Times New Roman" w:cs="Times New Roman"/>
          <w:sz w:val="24"/>
          <w:szCs w:val="24"/>
        </w:rPr>
        <w:t xml:space="preserve"> znečištění a </w:t>
      </w:r>
      <w:r w:rsidR="00BD22CA">
        <w:rPr>
          <w:rFonts w:ascii="Times New Roman" w:hAnsi="Times New Roman" w:cs="Times New Roman"/>
          <w:sz w:val="24"/>
          <w:szCs w:val="24"/>
        </w:rPr>
        <w:t xml:space="preserve">s tím souvisejících </w:t>
      </w:r>
      <w:r w:rsidR="006329B4" w:rsidRPr="000E3CE5">
        <w:rPr>
          <w:rFonts w:ascii="Times New Roman" w:hAnsi="Times New Roman" w:cs="Times New Roman"/>
          <w:sz w:val="24"/>
          <w:szCs w:val="24"/>
        </w:rPr>
        <w:t>povinn</w:t>
      </w:r>
      <w:r w:rsidR="000B701E" w:rsidRPr="000E3CE5">
        <w:rPr>
          <w:rFonts w:ascii="Times New Roman" w:hAnsi="Times New Roman" w:cs="Times New Roman"/>
          <w:sz w:val="24"/>
          <w:szCs w:val="24"/>
        </w:rPr>
        <w:t>ost</w:t>
      </w:r>
      <w:r w:rsidR="00792729">
        <w:rPr>
          <w:rFonts w:ascii="Times New Roman" w:hAnsi="Times New Roman" w:cs="Times New Roman"/>
          <w:sz w:val="24"/>
          <w:szCs w:val="24"/>
        </w:rPr>
        <w:t xml:space="preserve">í </w:t>
      </w:r>
      <w:r w:rsidR="000B701E" w:rsidRPr="000E3CE5">
        <w:rPr>
          <w:rFonts w:ascii="Times New Roman" w:hAnsi="Times New Roman" w:cs="Times New Roman"/>
          <w:sz w:val="24"/>
          <w:szCs w:val="24"/>
        </w:rPr>
        <w:t>státních orgánů</w:t>
      </w:r>
      <w:r w:rsidR="000A4B3D" w:rsidRPr="000E3CE5">
        <w:rPr>
          <w:rFonts w:ascii="Times New Roman" w:hAnsi="Times New Roman" w:cs="Times New Roman"/>
          <w:sz w:val="24"/>
          <w:szCs w:val="24"/>
        </w:rPr>
        <w:t xml:space="preserve">. </w:t>
      </w:r>
      <w:r w:rsidR="000B701E" w:rsidRPr="000E3CE5">
        <w:rPr>
          <w:rFonts w:ascii="Times New Roman" w:hAnsi="Times New Roman" w:cs="Times New Roman"/>
          <w:sz w:val="24"/>
          <w:szCs w:val="24"/>
        </w:rPr>
        <w:t>Jedním z těchto d</w:t>
      </w:r>
      <w:r w:rsidR="008A4E11" w:rsidRPr="000E3CE5">
        <w:rPr>
          <w:rFonts w:ascii="Times New Roman" w:hAnsi="Times New Roman" w:cs="Times New Roman"/>
          <w:sz w:val="24"/>
          <w:szCs w:val="24"/>
        </w:rPr>
        <w:t xml:space="preserve">oporučení </w:t>
      </w:r>
      <w:r w:rsidR="009E1EDD">
        <w:rPr>
          <w:rFonts w:ascii="Times New Roman" w:hAnsi="Times New Roman" w:cs="Times New Roman"/>
          <w:sz w:val="24"/>
          <w:szCs w:val="24"/>
        </w:rPr>
        <w:t>jsou</w:t>
      </w:r>
      <w:r w:rsidR="00C72970" w:rsidRPr="000E3CE5">
        <w:rPr>
          <w:rFonts w:ascii="Times New Roman" w:hAnsi="Times New Roman" w:cs="Times New Roman"/>
          <w:sz w:val="24"/>
          <w:szCs w:val="24"/>
        </w:rPr>
        <w:t xml:space="preserve"> i</w:t>
      </w:r>
      <w:r w:rsidR="00002DEC" w:rsidRPr="000E3CE5">
        <w:rPr>
          <w:rFonts w:ascii="Times New Roman" w:hAnsi="Times New Roman" w:cs="Times New Roman"/>
          <w:sz w:val="24"/>
          <w:szCs w:val="24"/>
        </w:rPr>
        <w:t xml:space="preserve"> doporučené </w:t>
      </w:r>
      <w:r w:rsidR="00C72970" w:rsidRPr="000E3CE5">
        <w:rPr>
          <w:rFonts w:ascii="Times New Roman" w:hAnsi="Times New Roman" w:cs="Times New Roman"/>
          <w:sz w:val="24"/>
          <w:szCs w:val="24"/>
        </w:rPr>
        <w:t>parametry šetrného svícení</w:t>
      </w:r>
      <w:r w:rsidR="00452325" w:rsidRPr="000E3CE5">
        <w:rPr>
          <w:rFonts w:ascii="Times New Roman" w:hAnsi="Times New Roman" w:cs="Times New Roman"/>
          <w:sz w:val="24"/>
          <w:szCs w:val="24"/>
        </w:rPr>
        <w:t xml:space="preserve"> </w:t>
      </w:r>
      <w:r w:rsidR="00A9730F">
        <w:rPr>
          <w:rFonts w:ascii="Times New Roman" w:hAnsi="Times New Roman" w:cs="Times New Roman"/>
          <w:sz w:val="24"/>
          <w:szCs w:val="24"/>
        </w:rPr>
        <w:t>(</w:t>
      </w:r>
      <w:r w:rsidR="00452325" w:rsidRPr="000E3CE5">
        <w:rPr>
          <w:rFonts w:ascii="Times New Roman" w:hAnsi="Times New Roman" w:cs="Times New Roman"/>
          <w:sz w:val="24"/>
          <w:szCs w:val="24"/>
        </w:rPr>
        <w:t>svícení pouze do spodního poloprostoru, náhradní teplota chr</w:t>
      </w:r>
      <w:r w:rsidR="00A9730F">
        <w:rPr>
          <w:rFonts w:ascii="Times New Roman" w:hAnsi="Times New Roman" w:cs="Times New Roman"/>
          <w:sz w:val="24"/>
          <w:szCs w:val="24"/>
        </w:rPr>
        <w:t>o</w:t>
      </w:r>
      <w:r w:rsidR="00452325" w:rsidRPr="000E3CE5">
        <w:rPr>
          <w:rFonts w:ascii="Times New Roman" w:hAnsi="Times New Roman" w:cs="Times New Roman"/>
          <w:sz w:val="24"/>
          <w:szCs w:val="24"/>
        </w:rPr>
        <w:t>matičnosti nejvýše 2700 K se spektrem s omezeným podílem energie v modrém pásmu</w:t>
      </w:r>
      <w:r w:rsidR="00A9730F">
        <w:rPr>
          <w:rFonts w:ascii="Times New Roman" w:hAnsi="Times New Roman" w:cs="Times New Roman"/>
          <w:sz w:val="24"/>
          <w:szCs w:val="24"/>
        </w:rPr>
        <w:t xml:space="preserve">, </w:t>
      </w:r>
      <w:r w:rsidR="00452325" w:rsidRPr="000E3CE5">
        <w:rPr>
          <w:rFonts w:ascii="Times New Roman" w:hAnsi="Times New Roman" w:cs="Times New Roman"/>
          <w:sz w:val="24"/>
          <w:szCs w:val="24"/>
        </w:rPr>
        <w:t>možnost v průběhu noci</w:t>
      </w:r>
      <w:r w:rsidR="00EA5C09" w:rsidRPr="000E3CE5">
        <w:rPr>
          <w:rFonts w:ascii="Times New Roman" w:hAnsi="Times New Roman" w:cs="Times New Roman"/>
          <w:sz w:val="24"/>
          <w:szCs w:val="24"/>
        </w:rPr>
        <w:t xml:space="preserve"> regul</w:t>
      </w:r>
      <w:r w:rsidR="00A9730F">
        <w:rPr>
          <w:rFonts w:ascii="Times New Roman" w:hAnsi="Times New Roman" w:cs="Times New Roman"/>
          <w:sz w:val="24"/>
          <w:szCs w:val="24"/>
        </w:rPr>
        <w:t>ovat</w:t>
      </w:r>
      <w:r w:rsidR="00EA5C09" w:rsidRPr="000E3CE5">
        <w:rPr>
          <w:rFonts w:ascii="Times New Roman" w:hAnsi="Times New Roman" w:cs="Times New Roman"/>
          <w:sz w:val="24"/>
          <w:szCs w:val="24"/>
        </w:rPr>
        <w:t xml:space="preserve"> příkon nebo zhasn</w:t>
      </w:r>
      <w:r w:rsidR="00A9730F">
        <w:rPr>
          <w:rFonts w:ascii="Times New Roman" w:hAnsi="Times New Roman" w:cs="Times New Roman"/>
          <w:sz w:val="24"/>
          <w:szCs w:val="24"/>
        </w:rPr>
        <w:t>out)</w:t>
      </w:r>
      <w:r w:rsidR="00EA5C09" w:rsidRPr="000E3CE5">
        <w:rPr>
          <w:rFonts w:ascii="Times New Roman" w:hAnsi="Times New Roman" w:cs="Times New Roman"/>
          <w:sz w:val="24"/>
          <w:szCs w:val="24"/>
        </w:rPr>
        <w:t xml:space="preserve">. </w:t>
      </w:r>
      <w:r w:rsidR="005667D7" w:rsidRPr="005667D7">
        <w:rPr>
          <w:rFonts w:ascii="Times New Roman" w:hAnsi="Times New Roman" w:cs="Times New Roman"/>
          <w:sz w:val="24"/>
          <w:szCs w:val="24"/>
        </w:rPr>
        <w:t>Světelným znečištěním se zabýva</w:t>
      </w:r>
      <w:r w:rsidR="00124715">
        <w:rPr>
          <w:rFonts w:ascii="Times New Roman" w:hAnsi="Times New Roman" w:cs="Times New Roman"/>
          <w:sz w:val="24"/>
          <w:szCs w:val="24"/>
        </w:rPr>
        <w:t xml:space="preserve">li </w:t>
      </w:r>
      <w:r w:rsidR="005667D7" w:rsidRPr="005667D7">
        <w:rPr>
          <w:rFonts w:ascii="Times New Roman" w:hAnsi="Times New Roman" w:cs="Times New Roman"/>
          <w:sz w:val="24"/>
          <w:szCs w:val="24"/>
        </w:rPr>
        <w:t xml:space="preserve">rovněž na půdě Akademie věd ČR, která ve svém stanovisku ze dne </w:t>
      </w:r>
      <w:r w:rsidR="00124715">
        <w:rPr>
          <w:rFonts w:ascii="Times New Roman" w:hAnsi="Times New Roman" w:cs="Times New Roman"/>
          <w:sz w:val="24"/>
          <w:szCs w:val="24"/>
        </w:rPr>
        <w:t>2</w:t>
      </w:r>
      <w:r w:rsidR="005667D7" w:rsidRPr="005667D7">
        <w:rPr>
          <w:rFonts w:ascii="Times New Roman" w:hAnsi="Times New Roman" w:cs="Times New Roman"/>
          <w:sz w:val="24"/>
          <w:szCs w:val="24"/>
        </w:rPr>
        <w:t>.10.2018</w:t>
      </w:r>
      <w:r w:rsidR="002C6863">
        <w:rPr>
          <w:rFonts w:ascii="Times New Roman" w:hAnsi="Times New Roman" w:cs="Times New Roman"/>
          <w:sz w:val="24"/>
          <w:szCs w:val="24"/>
        </w:rPr>
        <w:t xml:space="preserve"> </w:t>
      </w:r>
      <w:r w:rsidR="00C14C64" w:rsidRPr="00C14C64">
        <w:rPr>
          <w:rFonts w:ascii="Times New Roman" w:hAnsi="Times New Roman" w:cs="Times New Roman"/>
          <w:sz w:val="24"/>
          <w:szCs w:val="24"/>
        </w:rPr>
        <w:t xml:space="preserve">upozorňuje na význam přirozeného střídání světla a tmy pro rytmizaci našeho života </w:t>
      </w:r>
      <w:r w:rsidR="00C14C64">
        <w:rPr>
          <w:rFonts w:ascii="Times New Roman" w:hAnsi="Times New Roman" w:cs="Times New Roman"/>
          <w:sz w:val="24"/>
          <w:szCs w:val="24"/>
        </w:rPr>
        <w:t xml:space="preserve">a </w:t>
      </w:r>
      <w:r w:rsidR="005667D7" w:rsidRPr="00C14C64">
        <w:rPr>
          <w:rFonts w:ascii="Times New Roman" w:hAnsi="Times New Roman" w:cs="Times New Roman"/>
          <w:sz w:val="24"/>
          <w:szCs w:val="24"/>
        </w:rPr>
        <w:t xml:space="preserve">poukazuje </w:t>
      </w:r>
      <w:r w:rsidR="00C14C64">
        <w:rPr>
          <w:rFonts w:ascii="Times New Roman" w:hAnsi="Times New Roman" w:cs="Times New Roman"/>
          <w:sz w:val="24"/>
          <w:szCs w:val="24"/>
        </w:rPr>
        <w:t xml:space="preserve">mimo jiné </w:t>
      </w:r>
      <w:r w:rsidR="005667D7" w:rsidRPr="00C14C64">
        <w:rPr>
          <w:rFonts w:ascii="Times New Roman" w:hAnsi="Times New Roman" w:cs="Times New Roman"/>
          <w:sz w:val="24"/>
          <w:szCs w:val="24"/>
        </w:rPr>
        <w:t>na nejzávažnější zdravotní dopady umělého osvětlen</w:t>
      </w:r>
      <w:r w:rsidR="00C14C64" w:rsidRPr="00C14C64">
        <w:rPr>
          <w:rFonts w:ascii="Times New Roman" w:hAnsi="Times New Roman" w:cs="Times New Roman"/>
          <w:sz w:val="24"/>
          <w:szCs w:val="24"/>
        </w:rPr>
        <w:t>í</w:t>
      </w:r>
      <w:r w:rsidR="00C14C64">
        <w:rPr>
          <w:rFonts w:ascii="Times New Roman" w:hAnsi="Times New Roman" w:cs="Times New Roman"/>
          <w:sz w:val="24"/>
          <w:szCs w:val="24"/>
        </w:rPr>
        <w:t xml:space="preserve">, mezi </w:t>
      </w:r>
      <w:r w:rsidR="00C14C64" w:rsidRPr="00E459D4">
        <w:rPr>
          <w:rFonts w:ascii="Times New Roman" w:hAnsi="Times New Roman" w:cs="Times New Roman"/>
          <w:sz w:val="24"/>
          <w:szCs w:val="24"/>
        </w:rPr>
        <w:t>kterými zdůrazňuje narušení tvorby melatoninu.</w:t>
      </w:r>
      <w:r w:rsidR="00E43192">
        <w:rPr>
          <w:rFonts w:ascii="Times New Roman" w:hAnsi="Times New Roman" w:cs="Times New Roman"/>
          <w:sz w:val="24"/>
          <w:szCs w:val="24"/>
        </w:rPr>
        <w:t xml:space="preserve"> Problematikou světelného znečištění se opakovaně zabývalo </w:t>
      </w:r>
      <w:r w:rsidR="00730843">
        <w:rPr>
          <w:rFonts w:ascii="Times New Roman" w:hAnsi="Times New Roman" w:cs="Times New Roman"/>
          <w:sz w:val="24"/>
          <w:szCs w:val="24"/>
        </w:rPr>
        <w:t>také</w:t>
      </w:r>
      <w:r w:rsidR="00C14C64" w:rsidRPr="00E459D4">
        <w:rPr>
          <w:rFonts w:ascii="Times New Roman" w:hAnsi="Times New Roman" w:cs="Times New Roman"/>
          <w:sz w:val="24"/>
          <w:szCs w:val="24"/>
        </w:rPr>
        <w:t xml:space="preserve"> </w:t>
      </w:r>
      <w:r w:rsidR="002123B2" w:rsidRPr="00E459D4">
        <w:rPr>
          <w:rFonts w:ascii="Times New Roman" w:hAnsi="Times New Roman" w:cs="Times New Roman"/>
          <w:sz w:val="24"/>
          <w:szCs w:val="24"/>
        </w:rPr>
        <w:t>Ministerstv</w:t>
      </w:r>
      <w:r w:rsidR="00E43192">
        <w:rPr>
          <w:rFonts w:ascii="Times New Roman" w:hAnsi="Times New Roman" w:cs="Times New Roman"/>
          <w:sz w:val="24"/>
          <w:szCs w:val="24"/>
        </w:rPr>
        <w:t>o</w:t>
      </w:r>
      <w:r w:rsidR="002123B2" w:rsidRPr="00E459D4">
        <w:rPr>
          <w:rFonts w:ascii="Times New Roman" w:hAnsi="Times New Roman" w:cs="Times New Roman"/>
          <w:sz w:val="24"/>
          <w:szCs w:val="24"/>
        </w:rPr>
        <w:t xml:space="preserve"> životního prostředí ČR</w:t>
      </w:r>
      <w:r w:rsidR="00E43192">
        <w:rPr>
          <w:rFonts w:ascii="Times New Roman" w:hAnsi="Times New Roman" w:cs="Times New Roman"/>
          <w:sz w:val="24"/>
          <w:szCs w:val="24"/>
        </w:rPr>
        <w:t>. To přijalo např. opatření</w:t>
      </w:r>
      <w:r w:rsidR="002123B2" w:rsidRPr="00E459D4">
        <w:rPr>
          <w:rFonts w:ascii="Times New Roman" w:hAnsi="Times New Roman" w:cs="Times New Roman"/>
          <w:sz w:val="24"/>
          <w:szCs w:val="24"/>
        </w:rPr>
        <w:t xml:space="preserve"> </w:t>
      </w:r>
      <w:r w:rsidR="000C50DF" w:rsidRPr="00E459D4">
        <w:rPr>
          <w:rFonts w:ascii="Times New Roman" w:hAnsi="Times New Roman" w:cs="Times New Roman"/>
          <w:sz w:val="24"/>
          <w:szCs w:val="24"/>
        </w:rPr>
        <w:t>související se světelným zářením ve vztahu k postupům podle zákona č. 100/2001 Sb., o posuzování vlivů na životní prostředí a o změně některých souvisejících zákonů</w:t>
      </w:r>
      <w:r w:rsidR="002123B2" w:rsidRPr="00E459D4">
        <w:rPr>
          <w:rFonts w:ascii="Times New Roman" w:hAnsi="Times New Roman" w:cs="Times New Roman"/>
          <w:sz w:val="24"/>
          <w:szCs w:val="24"/>
        </w:rPr>
        <w:t xml:space="preserve"> a </w:t>
      </w:r>
      <w:r w:rsidR="002035DC">
        <w:rPr>
          <w:rFonts w:ascii="Times New Roman" w:hAnsi="Times New Roman" w:cs="Times New Roman"/>
          <w:sz w:val="24"/>
          <w:szCs w:val="24"/>
        </w:rPr>
        <w:t xml:space="preserve">vydalo </w:t>
      </w:r>
      <w:r w:rsidR="00293A5D" w:rsidRPr="00E459D4">
        <w:rPr>
          <w:rFonts w:ascii="Times New Roman" w:hAnsi="Times New Roman" w:cs="Times New Roman"/>
          <w:sz w:val="24"/>
          <w:szCs w:val="24"/>
        </w:rPr>
        <w:t>materiál shrnující kritéria pro vybrané typy osvětlení venkovních prostor a poukazující na hlavní dopady na životní prostředí spojené se světelnými zdroji a osvětlením</w:t>
      </w:r>
      <w:r w:rsidR="00F90117" w:rsidRPr="00E459D4">
        <w:rPr>
          <w:rFonts w:ascii="Times New Roman" w:hAnsi="Times New Roman" w:cs="Times New Roman"/>
          <w:sz w:val="24"/>
          <w:szCs w:val="24"/>
        </w:rPr>
        <w:t>.</w:t>
      </w:r>
    </w:p>
    <w:p w14:paraId="7364914D" w14:textId="2BCF0216" w:rsidR="005C34C9" w:rsidRPr="00C14C64" w:rsidRDefault="005C34C9" w:rsidP="00C14C64">
      <w:pPr>
        <w:pStyle w:val="TextA"/>
        <w:jc w:val="both"/>
        <w:rPr>
          <w:rFonts w:ascii="Times New Roman" w:hAnsi="Times New Roman" w:cs="Times New Roman"/>
          <w:sz w:val="24"/>
          <w:szCs w:val="24"/>
        </w:rPr>
      </w:pPr>
      <w:r w:rsidRPr="000E3CE5">
        <w:rPr>
          <w:rFonts w:ascii="Times New Roman" w:hAnsi="Times New Roman" w:cs="Times New Roman"/>
          <w:sz w:val="24"/>
          <w:szCs w:val="24"/>
        </w:rPr>
        <w:t xml:space="preserve"> </w:t>
      </w:r>
    </w:p>
    <w:p w14:paraId="6C22C98F" w14:textId="167516A5" w:rsidR="0050749A" w:rsidRPr="00177008" w:rsidRDefault="00A17A60" w:rsidP="000A4FB9">
      <w:pPr>
        <w:pStyle w:val="TextA"/>
        <w:jc w:val="both"/>
        <w:rPr>
          <w:rFonts w:ascii="Times New Roman" w:hAnsi="Times New Roman" w:cs="Times New Roman"/>
          <w:b/>
          <w:bCs/>
          <w:sz w:val="24"/>
          <w:szCs w:val="24"/>
          <w:u w:val="single"/>
        </w:rPr>
      </w:pPr>
      <w:r w:rsidRPr="00177008">
        <w:rPr>
          <w:rFonts w:ascii="Times New Roman" w:hAnsi="Times New Roman" w:cs="Times New Roman"/>
          <w:b/>
          <w:bCs/>
          <w:sz w:val="24"/>
          <w:szCs w:val="24"/>
          <w:u w:val="single"/>
        </w:rPr>
        <w:t xml:space="preserve">S ohledem na </w:t>
      </w:r>
      <w:r w:rsidR="000136BF" w:rsidRPr="00177008">
        <w:rPr>
          <w:rFonts w:ascii="Times New Roman" w:hAnsi="Times New Roman" w:cs="Times New Roman"/>
          <w:b/>
          <w:bCs/>
          <w:sz w:val="24"/>
          <w:szCs w:val="24"/>
          <w:u w:val="single"/>
        </w:rPr>
        <w:t>uveden</w:t>
      </w:r>
      <w:r w:rsidRPr="00177008">
        <w:rPr>
          <w:rFonts w:ascii="Times New Roman" w:hAnsi="Times New Roman" w:cs="Times New Roman"/>
          <w:b/>
          <w:bCs/>
          <w:sz w:val="24"/>
          <w:szCs w:val="24"/>
          <w:u w:val="single"/>
        </w:rPr>
        <w:t xml:space="preserve">é závěry a stanoviska </w:t>
      </w:r>
      <w:r w:rsidR="000136BF" w:rsidRPr="00177008">
        <w:rPr>
          <w:rFonts w:ascii="Times New Roman" w:hAnsi="Times New Roman" w:cs="Times New Roman"/>
          <w:b/>
          <w:bCs/>
          <w:sz w:val="24"/>
          <w:szCs w:val="24"/>
          <w:u w:val="single"/>
        </w:rPr>
        <w:t>je osvětlení</w:t>
      </w:r>
      <w:r w:rsidR="00B02B97">
        <w:rPr>
          <w:rFonts w:ascii="Times New Roman" w:hAnsi="Times New Roman" w:cs="Times New Roman"/>
          <w:b/>
          <w:bCs/>
          <w:sz w:val="24"/>
          <w:szCs w:val="24"/>
          <w:u w:val="single"/>
        </w:rPr>
        <w:t>, které je předmětem této stížnosti,</w:t>
      </w:r>
      <w:r w:rsidR="000136BF" w:rsidRPr="00177008">
        <w:rPr>
          <w:rFonts w:ascii="Times New Roman" w:hAnsi="Times New Roman" w:cs="Times New Roman"/>
          <w:b/>
          <w:bCs/>
          <w:sz w:val="24"/>
          <w:szCs w:val="24"/>
          <w:u w:val="single"/>
        </w:rPr>
        <w:t xml:space="preserve"> třeba vnímat jako nežádoucí zdroj světelného znečištění, který </w:t>
      </w:r>
      <w:r w:rsidR="00481D0B" w:rsidRPr="00177008">
        <w:rPr>
          <w:rFonts w:ascii="Times New Roman" w:hAnsi="Times New Roman" w:cs="Times New Roman"/>
          <w:b/>
          <w:bCs/>
          <w:sz w:val="24"/>
          <w:szCs w:val="24"/>
          <w:u w:val="single"/>
        </w:rPr>
        <w:t xml:space="preserve">nepřiměřeně </w:t>
      </w:r>
      <w:r w:rsidR="000136BF" w:rsidRPr="00177008">
        <w:rPr>
          <w:rFonts w:ascii="Times New Roman" w:hAnsi="Times New Roman" w:cs="Times New Roman"/>
          <w:b/>
          <w:bCs/>
          <w:sz w:val="24"/>
          <w:szCs w:val="24"/>
          <w:u w:val="single"/>
        </w:rPr>
        <w:t xml:space="preserve">zasahuje do mého práva na příznivé životní prostředí, které mi zaručuje čl. 35 odst. 1 Listiny základních práv a svobod.  </w:t>
      </w:r>
    </w:p>
    <w:p w14:paraId="1F9D70EB" w14:textId="77777777" w:rsidR="0050749A" w:rsidRPr="000E3CE5" w:rsidRDefault="0050749A" w:rsidP="000A4FB9">
      <w:pPr>
        <w:pStyle w:val="TextA"/>
        <w:jc w:val="both"/>
        <w:rPr>
          <w:rFonts w:ascii="Times New Roman" w:hAnsi="Times New Roman" w:cs="Times New Roman"/>
          <w:b/>
          <w:bCs/>
          <w:sz w:val="24"/>
          <w:szCs w:val="24"/>
        </w:rPr>
      </w:pPr>
    </w:p>
    <w:p w14:paraId="7F087B48" w14:textId="766D6C58" w:rsidR="00B71A81" w:rsidRPr="000E3CE5" w:rsidRDefault="00F51BD2" w:rsidP="000A4FB9">
      <w:pPr>
        <w:pStyle w:val="TextA"/>
        <w:jc w:val="both"/>
        <w:rPr>
          <w:rFonts w:ascii="Times New Roman" w:hAnsi="Times New Roman" w:cs="Times New Roman"/>
          <w:sz w:val="24"/>
          <w:szCs w:val="24"/>
        </w:rPr>
      </w:pPr>
      <w:r w:rsidRPr="000E3CE5">
        <w:rPr>
          <w:rFonts w:ascii="Times New Roman" w:hAnsi="Times New Roman" w:cs="Times New Roman"/>
          <w:sz w:val="24"/>
          <w:szCs w:val="24"/>
        </w:rPr>
        <w:t>Řešení výše popsané situace spatřuji ve v</w:t>
      </w:r>
      <w:r w:rsidR="004E7508" w:rsidRPr="000E3CE5">
        <w:rPr>
          <w:rFonts w:ascii="Times New Roman" w:hAnsi="Times New Roman" w:cs="Times New Roman"/>
          <w:sz w:val="24"/>
          <w:szCs w:val="24"/>
        </w:rPr>
        <w:t>ýměn</w:t>
      </w:r>
      <w:r w:rsidRPr="000E3CE5">
        <w:rPr>
          <w:rFonts w:ascii="Times New Roman" w:hAnsi="Times New Roman" w:cs="Times New Roman"/>
          <w:sz w:val="24"/>
          <w:szCs w:val="24"/>
        </w:rPr>
        <w:t xml:space="preserve">ě stávajícího </w:t>
      </w:r>
      <w:r w:rsidR="004E7508" w:rsidRPr="000E3CE5">
        <w:rPr>
          <w:rFonts w:ascii="Times New Roman" w:hAnsi="Times New Roman" w:cs="Times New Roman"/>
          <w:sz w:val="24"/>
          <w:szCs w:val="24"/>
        </w:rPr>
        <w:t xml:space="preserve">osvětlení </w:t>
      </w:r>
      <w:r w:rsidRPr="000E3CE5">
        <w:rPr>
          <w:rFonts w:ascii="Times New Roman" w:hAnsi="Times New Roman" w:cs="Times New Roman"/>
          <w:sz w:val="24"/>
          <w:szCs w:val="24"/>
        </w:rPr>
        <w:t>za osvětlení</w:t>
      </w:r>
      <w:r w:rsidR="004E7508" w:rsidRPr="000E3CE5">
        <w:rPr>
          <w:rFonts w:ascii="Times New Roman" w:hAnsi="Times New Roman" w:cs="Times New Roman"/>
          <w:sz w:val="24"/>
          <w:szCs w:val="24"/>
        </w:rPr>
        <w:t xml:space="preserve">, </w:t>
      </w:r>
      <w:r w:rsidRPr="000E3CE5">
        <w:rPr>
          <w:rFonts w:ascii="Times New Roman" w:hAnsi="Times New Roman" w:cs="Times New Roman"/>
          <w:sz w:val="24"/>
          <w:szCs w:val="24"/>
        </w:rPr>
        <w:t>které bude splňovat doporučení odborné veřejnosti a státních orgánů, na která poukazuji výše</w:t>
      </w:r>
      <w:r w:rsidR="00481D0B" w:rsidRPr="000E3CE5">
        <w:rPr>
          <w:rFonts w:ascii="Times New Roman" w:hAnsi="Times New Roman" w:cs="Times New Roman"/>
          <w:sz w:val="24"/>
          <w:szCs w:val="24"/>
        </w:rPr>
        <w:t xml:space="preserve">, a které tak zároveň nebude představovat </w:t>
      </w:r>
      <w:r w:rsidR="00F44DE7" w:rsidRPr="000E3CE5">
        <w:rPr>
          <w:rFonts w:ascii="Times New Roman" w:hAnsi="Times New Roman" w:cs="Times New Roman"/>
          <w:sz w:val="24"/>
          <w:szCs w:val="24"/>
        </w:rPr>
        <w:t xml:space="preserve">nepřiměřený </w:t>
      </w:r>
      <w:r w:rsidR="00481D0B" w:rsidRPr="000E3CE5">
        <w:rPr>
          <w:rFonts w:ascii="Times New Roman" w:hAnsi="Times New Roman" w:cs="Times New Roman"/>
          <w:sz w:val="24"/>
          <w:szCs w:val="24"/>
        </w:rPr>
        <w:t>zásah do práva na příznivé životní prostředí</w:t>
      </w:r>
      <w:r w:rsidR="00880E89">
        <w:rPr>
          <w:rFonts w:ascii="Times New Roman" w:hAnsi="Times New Roman" w:cs="Times New Roman"/>
          <w:sz w:val="24"/>
          <w:szCs w:val="24"/>
        </w:rPr>
        <w:t>, které mi zaručuje Listina základních práv a svobod.</w:t>
      </w:r>
      <w:r w:rsidR="00481D0B" w:rsidRPr="000E3CE5">
        <w:rPr>
          <w:rFonts w:ascii="Times New Roman" w:hAnsi="Times New Roman" w:cs="Times New Roman"/>
          <w:sz w:val="24"/>
          <w:szCs w:val="24"/>
        </w:rPr>
        <w:t xml:space="preserve"> </w:t>
      </w:r>
    </w:p>
    <w:p w14:paraId="0560E67C" w14:textId="77777777" w:rsidR="000A4090" w:rsidRPr="000E3CE5" w:rsidRDefault="000A4090" w:rsidP="000A4FB9">
      <w:pPr>
        <w:pStyle w:val="TextA"/>
        <w:jc w:val="both"/>
        <w:rPr>
          <w:rFonts w:ascii="Times New Roman" w:hAnsi="Times New Roman" w:cs="Times New Roman"/>
          <w:b/>
          <w:bCs/>
          <w:sz w:val="24"/>
          <w:szCs w:val="24"/>
          <w:u w:val="single"/>
        </w:rPr>
      </w:pPr>
    </w:p>
    <w:p w14:paraId="7E31F8BA" w14:textId="552C0D80" w:rsidR="00050C2E" w:rsidRPr="00EC64F5" w:rsidRDefault="00EC64F5" w:rsidP="000A4FB9">
      <w:pPr>
        <w:pStyle w:val="TextA"/>
        <w:jc w:val="both"/>
        <w:rPr>
          <w:rFonts w:ascii="Times New Roman" w:hAnsi="Times New Roman" w:cs="Times New Roman"/>
          <w:b/>
          <w:bCs/>
          <w:sz w:val="24"/>
          <w:szCs w:val="24"/>
        </w:rPr>
      </w:pPr>
      <w:r w:rsidRPr="00EC64F5">
        <w:rPr>
          <w:rFonts w:ascii="Times New Roman" w:hAnsi="Times New Roman" w:cs="Times New Roman"/>
          <w:b/>
          <w:bCs/>
          <w:sz w:val="24"/>
          <w:szCs w:val="24"/>
        </w:rPr>
        <w:t>Pevně d</w:t>
      </w:r>
      <w:r w:rsidR="00050C2E" w:rsidRPr="00EC64F5">
        <w:rPr>
          <w:rFonts w:ascii="Times New Roman" w:hAnsi="Times New Roman" w:cs="Times New Roman"/>
          <w:b/>
          <w:bCs/>
          <w:sz w:val="24"/>
          <w:szCs w:val="24"/>
        </w:rPr>
        <w:t>oufám v kladné vyřízení mojí stížnosti a zároveň Vás tímto žádám o písemné sdělení</w:t>
      </w:r>
      <w:r w:rsidR="00B13814" w:rsidRPr="00EC64F5">
        <w:rPr>
          <w:rFonts w:ascii="Times New Roman" w:hAnsi="Times New Roman" w:cs="Times New Roman"/>
          <w:b/>
          <w:bCs/>
          <w:sz w:val="24"/>
          <w:szCs w:val="24"/>
        </w:rPr>
        <w:t>,</w:t>
      </w:r>
      <w:r w:rsidR="00050C2E" w:rsidRPr="00EC64F5">
        <w:rPr>
          <w:rFonts w:ascii="Times New Roman" w:hAnsi="Times New Roman" w:cs="Times New Roman"/>
          <w:b/>
          <w:bCs/>
          <w:sz w:val="24"/>
          <w:szCs w:val="24"/>
        </w:rPr>
        <w:t xml:space="preserve"> jakým způsobem byla moje stížnost vyřízena</w:t>
      </w:r>
      <w:r w:rsidR="00B13814" w:rsidRPr="00EC64F5">
        <w:rPr>
          <w:rFonts w:ascii="Times New Roman" w:hAnsi="Times New Roman" w:cs="Times New Roman"/>
          <w:b/>
          <w:bCs/>
          <w:sz w:val="24"/>
          <w:szCs w:val="24"/>
        </w:rPr>
        <w:t>,</w:t>
      </w:r>
      <w:r w:rsidR="00050C2E" w:rsidRPr="00EC64F5">
        <w:rPr>
          <w:rFonts w:ascii="Times New Roman" w:hAnsi="Times New Roman" w:cs="Times New Roman"/>
          <w:b/>
          <w:bCs/>
          <w:sz w:val="24"/>
          <w:szCs w:val="24"/>
        </w:rPr>
        <w:t xml:space="preserve"> a to nejpozději do 30 dnů od jejího doručení.</w:t>
      </w:r>
    </w:p>
    <w:p w14:paraId="074A1C67" w14:textId="5C1073A9" w:rsidR="000A4090" w:rsidRPr="000E3CE5" w:rsidRDefault="000A4090" w:rsidP="000A4FB9">
      <w:pPr>
        <w:pStyle w:val="TextA"/>
        <w:jc w:val="both"/>
        <w:rPr>
          <w:rFonts w:ascii="Times New Roman" w:hAnsi="Times New Roman" w:cs="Times New Roman"/>
          <w:sz w:val="24"/>
          <w:szCs w:val="24"/>
        </w:rPr>
      </w:pPr>
      <w:r w:rsidRPr="000E3CE5">
        <w:rPr>
          <w:rFonts w:ascii="Times New Roman" w:hAnsi="Times New Roman" w:cs="Times New Roman"/>
          <w:sz w:val="24"/>
          <w:szCs w:val="24"/>
        </w:rPr>
        <w:tab/>
      </w:r>
    </w:p>
    <w:p w14:paraId="77E604B1" w14:textId="77777777" w:rsidR="00E74EA7" w:rsidRPr="000E3CE5" w:rsidRDefault="00E74EA7" w:rsidP="000A4FB9">
      <w:pPr>
        <w:pStyle w:val="TextA"/>
        <w:jc w:val="both"/>
        <w:rPr>
          <w:rFonts w:ascii="Times New Roman" w:hAnsi="Times New Roman" w:cs="Times New Roman"/>
          <w:sz w:val="24"/>
          <w:szCs w:val="24"/>
        </w:rPr>
      </w:pPr>
    </w:p>
    <w:p w14:paraId="413059AF" w14:textId="7B86A7F3" w:rsidR="000A4090" w:rsidRPr="000E3CE5" w:rsidRDefault="000A4090" w:rsidP="000A4FB9">
      <w:pPr>
        <w:pStyle w:val="TextA"/>
        <w:jc w:val="both"/>
        <w:rPr>
          <w:rFonts w:ascii="Times New Roman" w:hAnsi="Times New Roman" w:cs="Times New Roman"/>
          <w:sz w:val="24"/>
          <w:szCs w:val="24"/>
        </w:rPr>
      </w:pPr>
      <w:r w:rsidRPr="000E3CE5">
        <w:rPr>
          <w:rFonts w:ascii="Times New Roman" w:hAnsi="Times New Roman" w:cs="Times New Roman"/>
          <w:sz w:val="24"/>
          <w:szCs w:val="24"/>
        </w:rPr>
        <w:t>S pozdravem</w:t>
      </w:r>
    </w:p>
    <w:p w14:paraId="2D29F179" w14:textId="77777777" w:rsidR="00FB7238" w:rsidRPr="000E3CE5" w:rsidRDefault="00FB7238" w:rsidP="00E731B3">
      <w:pPr>
        <w:jc w:val="both"/>
      </w:pPr>
    </w:p>
    <w:p w14:paraId="46A178C9" w14:textId="3F757EF6" w:rsidR="00FB7238" w:rsidRPr="000E3CE5" w:rsidRDefault="00FB7238" w:rsidP="00E731B3">
      <w:pPr>
        <w:jc w:val="both"/>
      </w:pPr>
      <w:r w:rsidRPr="000E3CE5">
        <w:tab/>
      </w:r>
      <w:r w:rsidRPr="000E3CE5">
        <w:tab/>
      </w:r>
      <w:r w:rsidRPr="000E3CE5">
        <w:tab/>
      </w:r>
      <w:r w:rsidRPr="000E3CE5">
        <w:tab/>
      </w:r>
      <w:r w:rsidRPr="000E3CE5">
        <w:tab/>
      </w:r>
      <w:r w:rsidRPr="000E3CE5">
        <w:tab/>
      </w:r>
      <w:r w:rsidRPr="000E3CE5">
        <w:tab/>
      </w:r>
      <w:r w:rsidRPr="000E3CE5">
        <w:tab/>
      </w:r>
      <w:r w:rsidRPr="000E3CE5">
        <w:tab/>
        <w:t>…………………………….</w:t>
      </w:r>
    </w:p>
    <w:p w14:paraId="7433F491" w14:textId="73181271" w:rsidR="00865A30" w:rsidRPr="002123B2" w:rsidRDefault="00050C2E" w:rsidP="002123B2">
      <w:pPr>
        <w:ind w:left="6372"/>
        <w:jc w:val="both"/>
        <w:rPr>
          <w:i/>
          <w:iCs/>
        </w:rPr>
      </w:pPr>
      <w:r w:rsidRPr="000E3CE5">
        <w:rPr>
          <w:i/>
          <w:iCs/>
        </w:rPr>
        <w:t>Jméno, příjmení</w:t>
      </w:r>
      <w:r w:rsidR="00FB7238" w:rsidRPr="000E3CE5">
        <w:rPr>
          <w:i/>
          <w:iCs/>
        </w:rPr>
        <w:t xml:space="preserve">, </w:t>
      </w:r>
      <w:r w:rsidRPr="000E3CE5">
        <w:rPr>
          <w:i/>
          <w:iCs/>
        </w:rPr>
        <w:t>adresa</w:t>
      </w:r>
    </w:p>
    <w:p w14:paraId="42792DEF" w14:textId="3DE3FF18" w:rsidR="00865A30" w:rsidRPr="000E3CE5" w:rsidRDefault="00865A30" w:rsidP="00865A30">
      <w:pPr>
        <w:rPr>
          <w:i/>
          <w:iCs/>
        </w:rPr>
      </w:pPr>
    </w:p>
    <w:p w14:paraId="63587D62" w14:textId="77777777" w:rsidR="00C43ED1" w:rsidRDefault="00C43ED1" w:rsidP="00865A30">
      <w:pPr>
        <w:pStyle w:val="TextA"/>
        <w:jc w:val="both"/>
        <w:rPr>
          <w:rFonts w:ascii="Times New Roman" w:hAnsi="Times New Roman" w:cs="Times New Roman"/>
          <w:sz w:val="21"/>
          <w:szCs w:val="21"/>
          <w:u w:val="single"/>
        </w:rPr>
      </w:pPr>
    </w:p>
    <w:p w14:paraId="0B9EB406" w14:textId="626BF9BC" w:rsidR="00865A30" w:rsidRPr="00C43ED1" w:rsidRDefault="00865A30" w:rsidP="00865A30">
      <w:pPr>
        <w:pStyle w:val="TextA"/>
        <w:jc w:val="both"/>
        <w:rPr>
          <w:rFonts w:ascii="Times New Roman" w:hAnsi="Times New Roman" w:cs="Times New Roman"/>
          <w:sz w:val="21"/>
          <w:szCs w:val="21"/>
          <w:u w:val="single"/>
        </w:rPr>
      </w:pPr>
      <w:r w:rsidRPr="000E3CE5">
        <w:rPr>
          <w:rFonts w:ascii="Times New Roman" w:hAnsi="Times New Roman" w:cs="Times New Roman"/>
          <w:sz w:val="21"/>
          <w:szCs w:val="21"/>
          <w:u w:val="single"/>
        </w:rPr>
        <w:t>Přílohy</w:t>
      </w:r>
      <w:r w:rsidRPr="000E3CE5">
        <w:rPr>
          <w:rFonts w:ascii="Times New Roman" w:hAnsi="Times New Roman" w:cs="Times New Roman"/>
          <w:sz w:val="21"/>
          <w:szCs w:val="21"/>
        </w:rPr>
        <w:t>:</w:t>
      </w:r>
      <w:r w:rsidRPr="000E3CE5">
        <w:rPr>
          <w:rFonts w:ascii="Times New Roman" w:hAnsi="Times New Roman" w:cs="Times New Roman"/>
          <w:sz w:val="21"/>
          <w:szCs w:val="21"/>
        </w:rPr>
        <w:tab/>
      </w:r>
    </w:p>
    <w:p w14:paraId="626D018D" w14:textId="77777777" w:rsidR="00865A30" w:rsidRPr="002E7313" w:rsidRDefault="00865A30" w:rsidP="00865A30">
      <w:pPr>
        <w:pStyle w:val="TextA"/>
        <w:numPr>
          <w:ilvl w:val="0"/>
          <w:numId w:val="1"/>
        </w:numPr>
        <w:jc w:val="both"/>
        <w:rPr>
          <w:rFonts w:ascii="Times New Roman" w:hAnsi="Times New Roman" w:cs="Times New Roman"/>
          <w:sz w:val="21"/>
          <w:szCs w:val="21"/>
        </w:rPr>
      </w:pPr>
      <w:r w:rsidRPr="000E3CE5">
        <w:rPr>
          <w:rFonts w:ascii="Times New Roman" w:hAnsi="Times New Roman" w:cs="Times New Roman"/>
          <w:sz w:val="21"/>
          <w:szCs w:val="21"/>
        </w:rPr>
        <w:t xml:space="preserve">usnesení </w:t>
      </w:r>
      <w:r w:rsidRPr="002E7313">
        <w:rPr>
          <w:rFonts w:ascii="Times New Roman" w:hAnsi="Times New Roman" w:cs="Times New Roman"/>
          <w:sz w:val="21"/>
          <w:szCs w:val="21"/>
        </w:rPr>
        <w:t>Senátu ČR ze dne 14.10.2020</w:t>
      </w:r>
    </w:p>
    <w:p w14:paraId="59281B15" w14:textId="37CC08D8" w:rsidR="00124715" w:rsidRPr="002E7313" w:rsidRDefault="00865A30" w:rsidP="00B15B40">
      <w:pPr>
        <w:pStyle w:val="TextA"/>
        <w:numPr>
          <w:ilvl w:val="0"/>
          <w:numId w:val="1"/>
        </w:numPr>
        <w:jc w:val="both"/>
        <w:rPr>
          <w:rFonts w:ascii="Times New Roman" w:hAnsi="Times New Roman" w:cs="Times New Roman"/>
          <w:sz w:val="21"/>
          <w:szCs w:val="21"/>
        </w:rPr>
      </w:pPr>
      <w:r w:rsidRPr="002E7313">
        <w:rPr>
          <w:rFonts w:ascii="Times New Roman" w:hAnsi="Times New Roman" w:cs="Times New Roman"/>
          <w:sz w:val="21"/>
          <w:szCs w:val="21"/>
        </w:rPr>
        <w:t>stanovisko Komise pro životní prostředí AVČR z </w:t>
      </w:r>
      <w:r w:rsidR="00124715" w:rsidRPr="002E7313">
        <w:rPr>
          <w:rFonts w:ascii="Times New Roman" w:hAnsi="Times New Roman" w:cs="Times New Roman"/>
          <w:sz w:val="21"/>
          <w:szCs w:val="21"/>
        </w:rPr>
        <w:t>2</w:t>
      </w:r>
      <w:r w:rsidRPr="002E7313">
        <w:rPr>
          <w:rFonts w:ascii="Times New Roman" w:hAnsi="Times New Roman" w:cs="Times New Roman"/>
          <w:sz w:val="21"/>
          <w:szCs w:val="21"/>
        </w:rPr>
        <w:t>.10.2018</w:t>
      </w:r>
    </w:p>
    <w:p w14:paraId="512C2CA5" w14:textId="77777777" w:rsidR="00DE580F" w:rsidRDefault="00C10A15" w:rsidP="002E7313">
      <w:pPr>
        <w:pStyle w:val="TextA"/>
        <w:numPr>
          <w:ilvl w:val="0"/>
          <w:numId w:val="1"/>
        </w:numPr>
        <w:jc w:val="both"/>
        <w:rPr>
          <w:rFonts w:ascii="Times New Roman" w:hAnsi="Times New Roman" w:cs="Times New Roman"/>
          <w:sz w:val="21"/>
          <w:szCs w:val="21"/>
        </w:rPr>
      </w:pPr>
      <w:r w:rsidRPr="002E7313">
        <w:rPr>
          <w:rFonts w:ascii="Times New Roman" w:hAnsi="Times New Roman" w:cs="Times New Roman"/>
          <w:sz w:val="21"/>
          <w:szCs w:val="21"/>
        </w:rPr>
        <w:t>opatření MŽP ČR ze dne 30.6.2020</w:t>
      </w:r>
    </w:p>
    <w:p w14:paraId="647A7D62" w14:textId="3D9FF581" w:rsidR="002E7313" w:rsidRDefault="0029473A" w:rsidP="002E7313">
      <w:pPr>
        <w:pStyle w:val="TextA"/>
        <w:numPr>
          <w:ilvl w:val="0"/>
          <w:numId w:val="1"/>
        </w:numPr>
        <w:jc w:val="both"/>
        <w:rPr>
          <w:rFonts w:ascii="Times New Roman" w:hAnsi="Times New Roman" w:cs="Times New Roman"/>
          <w:sz w:val="21"/>
          <w:szCs w:val="21"/>
        </w:rPr>
      </w:pPr>
      <w:r w:rsidRPr="002E7313">
        <w:rPr>
          <w:rFonts w:ascii="Times New Roman" w:hAnsi="Times New Roman" w:cs="Times New Roman"/>
          <w:sz w:val="21"/>
          <w:szCs w:val="21"/>
        </w:rPr>
        <w:t>materiál MŽP ČR</w:t>
      </w:r>
      <w:r w:rsidR="002E7313" w:rsidRPr="002E7313">
        <w:rPr>
          <w:rFonts w:ascii="Times New Roman" w:hAnsi="Times New Roman" w:cs="Times New Roman"/>
          <w:sz w:val="21"/>
          <w:szCs w:val="21"/>
        </w:rPr>
        <w:t xml:space="preserve"> „</w:t>
      </w:r>
      <w:r w:rsidR="002E7313" w:rsidRPr="002E7313">
        <w:rPr>
          <w:rFonts w:ascii="Times New Roman" w:hAnsi="Times New Roman" w:cs="Times New Roman"/>
          <w:i/>
          <w:iCs/>
          <w:sz w:val="21"/>
          <w:szCs w:val="21"/>
        </w:rPr>
        <w:t>OSVĚTLENÍ vnitřní osvětlení, osvětlení vnějších prostor a související instalační práce</w:t>
      </w:r>
      <w:r w:rsidR="002E7313" w:rsidRPr="002E7313">
        <w:rPr>
          <w:rFonts w:ascii="Times New Roman" w:hAnsi="Times New Roman" w:cs="Times New Roman"/>
          <w:sz w:val="21"/>
          <w:szCs w:val="21"/>
        </w:rPr>
        <w:t>“</w:t>
      </w:r>
    </w:p>
    <w:p w14:paraId="3C9A219E" w14:textId="16769B41" w:rsidR="00A25D0F" w:rsidRDefault="00A25D0F" w:rsidP="002E7313">
      <w:pPr>
        <w:pStyle w:val="TextA"/>
        <w:numPr>
          <w:ilvl w:val="0"/>
          <w:numId w:val="1"/>
        </w:numPr>
        <w:jc w:val="both"/>
        <w:rPr>
          <w:rFonts w:ascii="Times New Roman" w:hAnsi="Times New Roman" w:cs="Times New Roman"/>
          <w:i/>
          <w:iCs/>
          <w:color w:val="FF0000"/>
          <w:sz w:val="21"/>
          <w:szCs w:val="21"/>
        </w:rPr>
      </w:pPr>
      <w:r>
        <w:rPr>
          <w:rFonts w:ascii="Times New Roman" w:hAnsi="Times New Roman" w:cs="Times New Roman"/>
          <w:i/>
          <w:iCs/>
          <w:color w:val="FF0000"/>
          <w:sz w:val="21"/>
          <w:szCs w:val="21"/>
        </w:rPr>
        <w:t xml:space="preserve">zde případně označte </w:t>
      </w:r>
      <w:r w:rsidRPr="00A25D0F">
        <w:rPr>
          <w:rFonts w:ascii="Times New Roman" w:hAnsi="Times New Roman" w:cs="Times New Roman"/>
          <w:i/>
          <w:iCs/>
          <w:color w:val="FF0000"/>
          <w:sz w:val="21"/>
          <w:szCs w:val="21"/>
        </w:rPr>
        <w:t xml:space="preserve">fotografie, videonahrávky </w:t>
      </w:r>
    </w:p>
    <w:p w14:paraId="50421ADD" w14:textId="130D828E" w:rsidR="00A25D0F" w:rsidRDefault="00A25D0F" w:rsidP="00A25D0F">
      <w:pPr>
        <w:pStyle w:val="TextA"/>
        <w:jc w:val="both"/>
        <w:rPr>
          <w:rFonts w:ascii="Times New Roman" w:hAnsi="Times New Roman" w:cs="Times New Roman"/>
          <w:i/>
          <w:iCs/>
          <w:color w:val="FF0000"/>
          <w:sz w:val="21"/>
          <w:szCs w:val="21"/>
        </w:rPr>
      </w:pPr>
    </w:p>
    <w:p w14:paraId="08563524" w14:textId="6E41585A" w:rsidR="00A25D0F" w:rsidRDefault="00A25D0F" w:rsidP="00A25D0F">
      <w:pPr>
        <w:pStyle w:val="TextA"/>
        <w:jc w:val="both"/>
        <w:rPr>
          <w:rFonts w:ascii="Times New Roman" w:hAnsi="Times New Roman" w:cs="Times New Roman"/>
          <w:i/>
          <w:iCs/>
          <w:color w:val="FF0000"/>
          <w:sz w:val="21"/>
          <w:szCs w:val="21"/>
        </w:rPr>
      </w:pPr>
    </w:p>
    <w:p w14:paraId="5BE77053" w14:textId="58CD1544" w:rsidR="00A25D0F" w:rsidRDefault="00A25D0F" w:rsidP="00A25D0F">
      <w:pPr>
        <w:pStyle w:val="TextA"/>
        <w:jc w:val="both"/>
        <w:rPr>
          <w:rFonts w:ascii="Times New Roman" w:hAnsi="Times New Roman" w:cs="Times New Roman"/>
          <w:i/>
          <w:iCs/>
          <w:color w:val="FF0000"/>
          <w:sz w:val="21"/>
          <w:szCs w:val="21"/>
        </w:rPr>
      </w:pPr>
    </w:p>
    <w:p w14:paraId="2CA08BCC" w14:textId="3799259E" w:rsidR="0029473A" w:rsidRPr="002E7313" w:rsidRDefault="00A25D0F" w:rsidP="00A25D0F">
      <w:pPr>
        <w:pStyle w:val="TextA"/>
        <w:numPr>
          <w:ilvl w:val="0"/>
          <w:numId w:val="2"/>
        </w:numPr>
        <w:jc w:val="both"/>
        <w:rPr>
          <w:rFonts w:ascii="Times New Roman" w:hAnsi="Times New Roman" w:cs="Times New Roman"/>
          <w:sz w:val="21"/>
          <w:szCs w:val="21"/>
        </w:rPr>
      </w:pPr>
      <w:r>
        <w:rPr>
          <w:rFonts w:ascii="Times New Roman" w:hAnsi="Times New Roman" w:cs="Times New Roman"/>
          <w:i/>
          <w:iCs/>
          <w:color w:val="FF0000"/>
          <w:sz w:val="21"/>
          <w:szCs w:val="21"/>
        </w:rPr>
        <w:t>ČERVENÉ ČÁSTI TEXTU PŘED ODESLÁNÍ STÍŽNOSTI ODSTRAŇTE  !!!</w:t>
      </w:r>
    </w:p>
    <w:sectPr w:rsidR="0029473A" w:rsidRPr="002E73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973D9"/>
    <w:multiLevelType w:val="hybridMultilevel"/>
    <w:tmpl w:val="E8CC589E"/>
    <w:lvl w:ilvl="0" w:tplc="56D0C1AE">
      <w:numFmt w:val="bullet"/>
      <w:lvlText w:val=""/>
      <w:lvlJc w:val="left"/>
      <w:pPr>
        <w:ind w:left="720" w:hanging="360"/>
      </w:pPr>
      <w:rPr>
        <w:rFonts w:ascii="Symbol" w:eastAsia="Arial Unicode MS" w:hAnsi="Symbol" w:cs="Times New Roman" w:hint="default"/>
        <w:i/>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88B3E03"/>
    <w:multiLevelType w:val="hybridMultilevel"/>
    <w:tmpl w:val="7F00C95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90"/>
    <w:rsid w:val="00002B24"/>
    <w:rsid w:val="00002DE9"/>
    <w:rsid w:val="00002DEC"/>
    <w:rsid w:val="00006B74"/>
    <w:rsid w:val="00011A89"/>
    <w:rsid w:val="000136BF"/>
    <w:rsid w:val="00050C2E"/>
    <w:rsid w:val="000543E4"/>
    <w:rsid w:val="00070A4A"/>
    <w:rsid w:val="000905CB"/>
    <w:rsid w:val="000A4090"/>
    <w:rsid w:val="000A4B3D"/>
    <w:rsid w:val="000A4FB9"/>
    <w:rsid w:val="000B701E"/>
    <w:rsid w:val="000C50DF"/>
    <w:rsid w:val="000D02A9"/>
    <w:rsid w:val="000D7438"/>
    <w:rsid w:val="000E3CE5"/>
    <w:rsid w:val="000F0C13"/>
    <w:rsid w:val="00124715"/>
    <w:rsid w:val="001710BD"/>
    <w:rsid w:val="00177008"/>
    <w:rsid w:val="00180BA9"/>
    <w:rsid w:val="00184000"/>
    <w:rsid w:val="00193B58"/>
    <w:rsid w:val="00194D19"/>
    <w:rsid w:val="001C56C2"/>
    <w:rsid w:val="001F1DA2"/>
    <w:rsid w:val="002006C8"/>
    <w:rsid w:val="002035DC"/>
    <w:rsid w:val="002121AA"/>
    <w:rsid w:val="002123B2"/>
    <w:rsid w:val="00213AB9"/>
    <w:rsid w:val="002521D2"/>
    <w:rsid w:val="0025360A"/>
    <w:rsid w:val="002650CC"/>
    <w:rsid w:val="002826F7"/>
    <w:rsid w:val="00293A5D"/>
    <w:rsid w:val="0029473A"/>
    <w:rsid w:val="002B1577"/>
    <w:rsid w:val="002C6863"/>
    <w:rsid w:val="002D43BE"/>
    <w:rsid w:val="002E7313"/>
    <w:rsid w:val="00330582"/>
    <w:rsid w:val="003A671D"/>
    <w:rsid w:val="003E3E13"/>
    <w:rsid w:val="00412586"/>
    <w:rsid w:val="00436719"/>
    <w:rsid w:val="00445C86"/>
    <w:rsid w:val="00452325"/>
    <w:rsid w:val="00474AED"/>
    <w:rsid w:val="00475574"/>
    <w:rsid w:val="0048194C"/>
    <w:rsid w:val="00481D0B"/>
    <w:rsid w:val="00482D22"/>
    <w:rsid w:val="004E7508"/>
    <w:rsid w:val="004F5B85"/>
    <w:rsid w:val="0050749A"/>
    <w:rsid w:val="00546E45"/>
    <w:rsid w:val="00550FC3"/>
    <w:rsid w:val="00562AA2"/>
    <w:rsid w:val="00565DD8"/>
    <w:rsid w:val="00566585"/>
    <w:rsid w:val="005667D7"/>
    <w:rsid w:val="00570FB7"/>
    <w:rsid w:val="00575810"/>
    <w:rsid w:val="0058064F"/>
    <w:rsid w:val="005847C5"/>
    <w:rsid w:val="005B1AC0"/>
    <w:rsid w:val="005C34C9"/>
    <w:rsid w:val="005C72E9"/>
    <w:rsid w:val="005E51AF"/>
    <w:rsid w:val="005F5EB1"/>
    <w:rsid w:val="005F66F1"/>
    <w:rsid w:val="0060595E"/>
    <w:rsid w:val="0061081A"/>
    <w:rsid w:val="006329B4"/>
    <w:rsid w:val="00647B94"/>
    <w:rsid w:val="006534A2"/>
    <w:rsid w:val="00687186"/>
    <w:rsid w:val="006A0E73"/>
    <w:rsid w:val="006B78EB"/>
    <w:rsid w:val="006D1717"/>
    <w:rsid w:val="006F2C7C"/>
    <w:rsid w:val="00715ECF"/>
    <w:rsid w:val="00721D9A"/>
    <w:rsid w:val="00725B67"/>
    <w:rsid w:val="00730843"/>
    <w:rsid w:val="00756E54"/>
    <w:rsid w:val="00767DD0"/>
    <w:rsid w:val="00792729"/>
    <w:rsid w:val="00793B68"/>
    <w:rsid w:val="007D4EA4"/>
    <w:rsid w:val="007D71AE"/>
    <w:rsid w:val="00851471"/>
    <w:rsid w:val="00865A30"/>
    <w:rsid w:val="00870F99"/>
    <w:rsid w:val="00880E89"/>
    <w:rsid w:val="008846FC"/>
    <w:rsid w:val="008A4E11"/>
    <w:rsid w:val="008D2E55"/>
    <w:rsid w:val="008D67CB"/>
    <w:rsid w:val="00924378"/>
    <w:rsid w:val="00950377"/>
    <w:rsid w:val="00960A31"/>
    <w:rsid w:val="00987410"/>
    <w:rsid w:val="009A5212"/>
    <w:rsid w:val="009B713C"/>
    <w:rsid w:val="009E1EDD"/>
    <w:rsid w:val="00A131B6"/>
    <w:rsid w:val="00A17A60"/>
    <w:rsid w:val="00A22721"/>
    <w:rsid w:val="00A25D0F"/>
    <w:rsid w:val="00A26F3C"/>
    <w:rsid w:val="00A416EC"/>
    <w:rsid w:val="00A67ED7"/>
    <w:rsid w:val="00A92A9C"/>
    <w:rsid w:val="00A9730F"/>
    <w:rsid w:val="00AA447A"/>
    <w:rsid w:val="00AA4541"/>
    <w:rsid w:val="00AC6A56"/>
    <w:rsid w:val="00AE1587"/>
    <w:rsid w:val="00B02B97"/>
    <w:rsid w:val="00B03A31"/>
    <w:rsid w:val="00B11788"/>
    <w:rsid w:val="00B13814"/>
    <w:rsid w:val="00B15B40"/>
    <w:rsid w:val="00B27CC6"/>
    <w:rsid w:val="00B31204"/>
    <w:rsid w:val="00B31F8F"/>
    <w:rsid w:val="00B4545F"/>
    <w:rsid w:val="00B5006A"/>
    <w:rsid w:val="00B50C10"/>
    <w:rsid w:val="00B71A81"/>
    <w:rsid w:val="00B76AF9"/>
    <w:rsid w:val="00B82C6B"/>
    <w:rsid w:val="00B8656B"/>
    <w:rsid w:val="00B87920"/>
    <w:rsid w:val="00B930F2"/>
    <w:rsid w:val="00BD08CE"/>
    <w:rsid w:val="00BD22CA"/>
    <w:rsid w:val="00BE0081"/>
    <w:rsid w:val="00C06F5D"/>
    <w:rsid w:val="00C07CEE"/>
    <w:rsid w:val="00C10A15"/>
    <w:rsid w:val="00C14C64"/>
    <w:rsid w:val="00C222ED"/>
    <w:rsid w:val="00C24FFF"/>
    <w:rsid w:val="00C25621"/>
    <w:rsid w:val="00C43ED1"/>
    <w:rsid w:val="00C46E95"/>
    <w:rsid w:val="00C72970"/>
    <w:rsid w:val="00C83A0F"/>
    <w:rsid w:val="00CA7FAE"/>
    <w:rsid w:val="00CB7A4E"/>
    <w:rsid w:val="00CC5A36"/>
    <w:rsid w:val="00CF78E6"/>
    <w:rsid w:val="00D6780E"/>
    <w:rsid w:val="00D95DF7"/>
    <w:rsid w:val="00DA348C"/>
    <w:rsid w:val="00DC78A1"/>
    <w:rsid w:val="00DE0676"/>
    <w:rsid w:val="00DE580F"/>
    <w:rsid w:val="00E34AC7"/>
    <w:rsid w:val="00E43192"/>
    <w:rsid w:val="00E459D4"/>
    <w:rsid w:val="00E705FF"/>
    <w:rsid w:val="00E717D6"/>
    <w:rsid w:val="00E731B3"/>
    <w:rsid w:val="00E74EA7"/>
    <w:rsid w:val="00E805E1"/>
    <w:rsid w:val="00E82F9F"/>
    <w:rsid w:val="00EA5C09"/>
    <w:rsid w:val="00EB308D"/>
    <w:rsid w:val="00EC0B1C"/>
    <w:rsid w:val="00EC64F5"/>
    <w:rsid w:val="00ED1DD9"/>
    <w:rsid w:val="00F017A8"/>
    <w:rsid w:val="00F162CC"/>
    <w:rsid w:val="00F31F31"/>
    <w:rsid w:val="00F43392"/>
    <w:rsid w:val="00F44DE7"/>
    <w:rsid w:val="00F452C3"/>
    <w:rsid w:val="00F51BD2"/>
    <w:rsid w:val="00F6487F"/>
    <w:rsid w:val="00F64A43"/>
    <w:rsid w:val="00F766BD"/>
    <w:rsid w:val="00F90117"/>
    <w:rsid w:val="00FB6B7F"/>
    <w:rsid w:val="00FB7238"/>
    <w:rsid w:val="00FC4B0C"/>
    <w:rsid w:val="00FE4E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B10C"/>
  <w15:chartTrackingRefBased/>
  <w15:docId w15:val="{F3B0DCA2-84AD-7B48-934C-C615FECD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7313"/>
    <w:rPr>
      <w:rFonts w:ascii="Times New Roman" w:eastAsia="Times New Roman" w:hAnsi="Times New Roman" w:cs="Times New Roman"/>
      <w:lang w:eastAsia="cs-CZ"/>
    </w:rPr>
  </w:style>
  <w:style w:type="paragraph" w:styleId="Nadpis1">
    <w:name w:val="heading 1"/>
    <w:basedOn w:val="Normln"/>
    <w:next w:val="Normln"/>
    <w:link w:val="Nadpis1Char"/>
    <w:uiPriority w:val="9"/>
    <w:qFormat/>
    <w:rsid w:val="00E705F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A">
    <w:name w:val="Text A"/>
    <w:rsid w:val="000A409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cs-CZ"/>
      <w14:textOutline w14:w="12700" w14:cap="flat" w14:cmpd="sng" w14:algn="ctr">
        <w14:noFill/>
        <w14:prstDash w14:val="solid"/>
        <w14:miter w14:lim="400000"/>
      </w14:textOutline>
    </w:rPr>
  </w:style>
  <w:style w:type="character" w:styleId="Odkaznakoment">
    <w:name w:val="annotation reference"/>
    <w:basedOn w:val="Standardnpsmoodstavce"/>
    <w:uiPriority w:val="99"/>
    <w:semiHidden/>
    <w:unhideWhenUsed/>
    <w:rsid w:val="000A4090"/>
    <w:rPr>
      <w:sz w:val="16"/>
      <w:szCs w:val="16"/>
    </w:rPr>
  </w:style>
  <w:style w:type="paragraph" w:styleId="Textkomente">
    <w:name w:val="annotation text"/>
    <w:basedOn w:val="Normln"/>
    <w:link w:val="TextkomenteChar"/>
    <w:uiPriority w:val="99"/>
    <w:semiHidden/>
    <w:unhideWhenUsed/>
    <w:rsid w:val="000A4090"/>
    <w:rPr>
      <w:sz w:val="20"/>
      <w:szCs w:val="20"/>
    </w:rPr>
  </w:style>
  <w:style w:type="character" w:customStyle="1" w:styleId="TextkomenteChar">
    <w:name w:val="Text komentáře Char"/>
    <w:basedOn w:val="Standardnpsmoodstavce"/>
    <w:link w:val="Textkomente"/>
    <w:uiPriority w:val="99"/>
    <w:semiHidden/>
    <w:rsid w:val="000A4090"/>
    <w:rPr>
      <w:rFonts w:ascii="Times New Roman" w:eastAsia="Arial Unicode MS" w:hAnsi="Times New Roman" w:cs="Times New Roman"/>
      <w:sz w:val="20"/>
      <w:szCs w:val="20"/>
      <w:bdr w:val="nil"/>
      <w:lang w:val="en-US"/>
    </w:rPr>
  </w:style>
  <w:style w:type="paragraph" w:styleId="Pedmtkomente">
    <w:name w:val="annotation subject"/>
    <w:basedOn w:val="Textkomente"/>
    <w:next w:val="Textkomente"/>
    <w:link w:val="PedmtkomenteChar"/>
    <w:uiPriority w:val="99"/>
    <w:semiHidden/>
    <w:unhideWhenUsed/>
    <w:rsid w:val="00C46E95"/>
    <w:rPr>
      <w:b/>
      <w:bCs/>
    </w:rPr>
  </w:style>
  <w:style w:type="character" w:customStyle="1" w:styleId="PedmtkomenteChar">
    <w:name w:val="Předmět komentáře Char"/>
    <w:basedOn w:val="TextkomenteChar"/>
    <w:link w:val="Pedmtkomente"/>
    <w:uiPriority w:val="99"/>
    <w:semiHidden/>
    <w:rsid w:val="00C46E95"/>
    <w:rPr>
      <w:rFonts w:ascii="Times New Roman" w:eastAsia="Arial Unicode MS" w:hAnsi="Times New Roman" w:cs="Times New Roman"/>
      <w:b/>
      <w:bCs/>
      <w:sz w:val="20"/>
      <w:szCs w:val="20"/>
      <w:bdr w:val="nil"/>
      <w:lang w:val="en-US"/>
    </w:rPr>
  </w:style>
  <w:style w:type="character" w:styleId="Hypertextovodkaz">
    <w:name w:val="Hyperlink"/>
    <w:basedOn w:val="Standardnpsmoodstavce"/>
    <w:uiPriority w:val="99"/>
    <w:unhideWhenUsed/>
    <w:rsid w:val="00B71A81"/>
    <w:rPr>
      <w:color w:val="0563C1" w:themeColor="hyperlink"/>
      <w:u w:val="single"/>
    </w:rPr>
  </w:style>
  <w:style w:type="character" w:styleId="Nevyeenzmnka">
    <w:name w:val="Unresolved Mention"/>
    <w:basedOn w:val="Standardnpsmoodstavce"/>
    <w:uiPriority w:val="99"/>
    <w:semiHidden/>
    <w:unhideWhenUsed/>
    <w:rsid w:val="00B71A81"/>
    <w:rPr>
      <w:color w:val="605E5C"/>
      <w:shd w:val="clear" w:color="auto" w:fill="E1DFDD"/>
    </w:rPr>
  </w:style>
  <w:style w:type="paragraph" w:styleId="Revize">
    <w:name w:val="Revision"/>
    <w:hidden/>
    <w:uiPriority w:val="99"/>
    <w:semiHidden/>
    <w:rsid w:val="000A4FB9"/>
    <w:rPr>
      <w:rFonts w:ascii="Times New Roman" w:eastAsia="Arial Unicode MS" w:hAnsi="Times New Roman" w:cs="Times New Roman"/>
      <w:bdr w:val="nil"/>
      <w:lang w:val="en-US"/>
    </w:rPr>
  </w:style>
  <w:style w:type="character" w:styleId="Sledovanodkaz">
    <w:name w:val="FollowedHyperlink"/>
    <w:basedOn w:val="Standardnpsmoodstavce"/>
    <w:uiPriority w:val="99"/>
    <w:semiHidden/>
    <w:unhideWhenUsed/>
    <w:rsid w:val="00565DD8"/>
    <w:rPr>
      <w:color w:val="954F72" w:themeColor="followedHyperlink"/>
      <w:u w:val="single"/>
    </w:rPr>
  </w:style>
  <w:style w:type="character" w:customStyle="1" w:styleId="Nadpis1Char">
    <w:name w:val="Nadpis 1 Char"/>
    <w:basedOn w:val="Standardnpsmoodstavce"/>
    <w:link w:val="Nadpis1"/>
    <w:uiPriority w:val="9"/>
    <w:rsid w:val="00E705FF"/>
    <w:rPr>
      <w:rFonts w:asciiTheme="majorHAnsi" w:eastAsiaTheme="majorEastAsia" w:hAnsiTheme="majorHAnsi" w:cstheme="majorBidi"/>
      <w:color w:val="2F5496"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711">
      <w:bodyDiv w:val="1"/>
      <w:marLeft w:val="0"/>
      <w:marRight w:val="0"/>
      <w:marTop w:val="0"/>
      <w:marBottom w:val="0"/>
      <w:divBdr>
        <w:top w:val="none" w:sz="0" w:space="0" w:color="auto"/>
        <w:left w:val="none" w:sz="0" w:space="0" w:color="auto"/>
        <w:bottom w:val="none" w:sz="0" w:space="0" w:color="auto"/>
        <w:right w:val="none" w:sz="0" w:space="0" w:color="auto"/>
      </w:divBdr>
    </w:div>
    <w:div w:id="56057926">
      <w:bodyDiv w:val="1"/>
      <w:marLeft w:val="0"/>
      <w:marRight w:val="0"/>
      <w:marTop w:val="0"/>
      <w:marBottom w:val="0"/>
      <w:divBdr>
        <w:top w:val="none" w:sz="0" w:space="0" w:color="auto"/>
        <w:left w:val="none" w:sz="0" w:space="0" w:color="auto"/>
        <w:bottom w:val="none" w:sz="0" w:space="0" w:color="auto"/>
        <w:right w:val="none" w:sz="0" w:space="0" w:color="auto"/>
      </w:divBdr>
    </w:div>
    <w:div w:id="146828430">
      <w:bodyDiv w:val="1"/>
      <w:marLeft w:val="0"/>
      <w:marRight w:val="0"/>
      <w:marTop w:val="0"/>
      <w:marBottom w:val="0"/>
      <w:divBdr>
        <w:top w:val="none" w:sz="0" w:space="0" w:color="auto"/>
        <w:left w:val="none" w:sz="0" w:space="0" w:color="auto"/>
        <w:bottom w:val="none" w:sz="0" w:space="0" w:color="auto"/>
        <w:right w:val="none" w:sz="0" w:space="0" w:color="auto"/>
      </w:divBdr>
    </w:div>
    <w:div w:id="180900609">
      <w:bodyDiv w:val="1"/>
      <w:marLeft w:val="0"/>
      <w:marRight w:val="0"/>
      <w:marTop w:val="0"/>
      <w:marBottom w:val="0"/>
      <w:divBdr>
        <w:top w:val="none" w:sz="0" w:space="0" w:color="auto"/>
        <w:left w:val="none" w:sz="0" w:space="0" w:color="auto"/>
        <w:bottom w:val="none" w:sz="0" w:space="0" w:color="auto"/>
        <w:right w:val="none" w:sz="0" w:space="0" w:color="auto"/>
      </w:divBdr>
    </w:div>
    <w:div w:id="211581627">
      <w:bodyDiv w:val="1"/>
      <w:marLeft w:val="0"/>
      <w:marRight w:val="0"/>
      <w:marTop w:val="0"/>
      <w:marBottom w:val="0"/>
      <w:divBdr>
        <w:top w:val="none" w:sz="0" w:space="0" w:color="auto"/>
        <w:left w:val="none" w:sz="0" w:space="0" w:color="auto"/>
        <w:bottom w:val="none" w:sz="0" w:space="0" w:color="auto"/>
        <w:right w:val="none" w:sz="0" w:space="0" w:color="auto"/>
      </w:divBdr>
    </w:div>
    <w:div w:id="234628415">
      <w:bodyDiv w:val="1"/>
      <w:marLeft w:val="0"/>
      <w:marRight w:val="0"/>
      <w:marTop w:val="0"/>
      <w:marBottom w:val="0"/>
      <w:divBdr>
        <w:top w:val="none" w:sz="0" w:space="0" w:color="auto"/>
        <w:left w:val="none" w:sz="0" w:space="0" w:color="auto"/>
        <w:bottom w:val="none" w:sz="0" w:space="0" w:color="auto"/>
        <w:right w:val="none" w:sz="0" w:space="0" w:color="auto"/>
      </w:divBdr>
    </w:div>
    <w:div w:id="237176205">
      <w:bodyDiv w:val="1"/>
      <w:marLeft w:val="0"/>
      <w:marRight w:val="0"/>
      <w:marTop w:val="0"/>
      <w:marBottom w:val="0"/>
      <w:divBdr>
        <w:top w:val="none" w:sz="0" w:space="0" w:color="auto"/>
        <w:left w:val="none" w:sz="0" w:space="0" w:color="auto"/>
        <w:bottom w:val="none" w:sz="0" w:space="0" w:color="auto"/>
        <w:right w:val="none" w:sz="0" w:space="0" w:color="auto"/>
      </w:divBdr>
    </w:div>
    <w:div w:id="606738618">
      <w:bodyDiv w:val="1"/>
      <w:marLeft w:val="0"/>
      <w:marRight w:val="0"/>
      <w:marTop w:val="0"/>
      <w:marBottom w:val="0"/>
      <w:divBdr>
        <w:top w:val="none" w:sz="0" w:space="0" w:color="auto"/>
        <w:left w:val="none" w:sz="0" w:space="0" w:color="auto"/>
        <w:bottom w:val="none" w:sz="0" w:space="0" w:color="auto"/>
        <w:right w:val="none" w:sz="0" w:space="0" w:color="auto"/>
      </w:divBdr>
    </w:div>
    <w:div w:id="686903556">
      <w:bodyDiv w:val="1"/>
      <w:marLeft w:val="0"/>
      <w:marRight w:val="0"/>
      <w:marTop w:val="0"/>
      <w:marBottom w:val="0"/>
      <w:divBdr>
        <w:top w:val="none" w:sz="0" w:space="0" w:color="auto"/>
        <w:left w:val="none" w:sz="0" w:space="0" w:color="auto"/>
        <w:bottom w:val="none" w:sz="0" w:space="0" w:color="auto"/>
        <w:right w:val="none" w:sz="0" w:space="0" w:color="auto"/>
      </w:divBdr>
    </w:div>
    <w:div w:id="858349324">
      <w:bodyDiv w:val="1"/>
      <w:marLeft w:val="0"/>
      <w:marRight w:val="0"/>
      <w:marTop w:val="0"/>
      <w:marBottom w:val="0"/>
      <w:divBdr>
        <w:top w:val="none" w:sz="0" w:space="0" w:color="auto"/>
        <w:left w:val="none" w:sz="0" w:space="0" w:color="auto"/>
        <w:bottom w:val="none" w:sz="0" w:space="0" w:color="auto"/>
        <w:right w:val="none" w:sz="0" w:space="0" w:color="auto"/>
      </w:divBdr>
    </w:div>
    <w:div w:id="912740366">
      <w:bodyDiv w:val="1"/>
      <w:marLeft w:val="0"/>
      <w:marRight w:val="0"/>
      <w:marTop w:val="0"/>
      <w:marBottom w:val="0"/>
      <w:divBdr>
        <w:top w:val="none" w:sz="0" w:space="0" w:color="auto"/>
        <w:left w:val="none" w:sz="0" w:space="0" w:color="auto"/>
        <w:bottom w:val="none" w:sz="0" w:space="0" w:color="auto"/>
        <w:right w:val="none" w:sz="0" w:space="0" w:color="auto"/>
      </w:divBdr>
    </w:div>
    <w:div w:id="1154637290">
      <w:bodyDiv w:val="1"/>
      <w:marLeft w:val="0"/>
      <w:marRight w:val="0"/>
      <w:marTop w:val="0"/>
      <w:marBottom w:val="0"/>
      <w:divBdr>
        <w:top w:val="none" w:sz="0" w:space="0" w:color="auto"/>
        <w:left w:val="none" w:sz="0" w:space="0" w:color="auto"/>
        <w:bottom w:val="none" w:sz="0" w:space="0" w:color="auto"/>
        <w:right w:val="none" w:sz="0" w:space="0" w:color="auto"/>
      </w:divBdr>
    </w:div>
    <w:div w:id="1208105232">
      <w:bodyDiv w:val="1"/>
      <w:marLeft w:val="0"/>
      <w:marRight w:val="0"/>
      <w:marTop w:val="0"/>
      <w:marBottom w:val="0"/>
      <w:divBdr>
        <w:top w:val="none" w:sz="0" w:space="0" w:color="auto"/>
        <w:left w:val="none" w:sz="0" w:space="0" w:color="auto"/>
        <w:bottom w:val="none" w:sz="0" w:space="0" w:color="auto"/>
        <w:right w:val="none" w:sz="0" w:space="0" w:color="auto"/>
      </w:divBdr>
    </w:div>
    <w:div w:id="1430081725">
      <w:bodyDiv w:val="1"/>
      <w:marLeft w:val="0"/>
      <w:marRight w:val="0"/>
      <w:marTop w:val="0"/>
      <w:marBottom w:val="0"/>
      <w:divBdr>
        <w:top w:val="none" w:sz="0" w:space="0" w:color="auto"/>
        <w:left w:val="none" w:sz="0" w:space="0" w:color="auto"/>
        <w:bottom w:val="none" w:sz="0" w:space="0" w:color="auto"/>
        <w:right w:val="none" w:sz="0" w:space="0" w:color="auto"/>
      </w:divBdr>
    </w:div>
    <w:div w:id="1507860292">
      <w:bodyDiv w:val="1"/>
      <w:marLeft w:val="0"/>
      <w:marRight w:val="0"/>
      <w:marTop w:val="0"/>
      <w:marBottom w:val="0"/>
      <w:divBdr>
        <w:top w:val="none" w:sz="0" w:space="0" w:color="auto"/>
        <w:left w:val="none" w:sz="0" w:space="0" w:color="auto"/>
        <w:bottom w:val="none" w:sz="0" w:space="0" w:color="auto"/>
        <w:right w:val="none" w:sz="0" w:space="0" w:color="auto"/>
      </w:divBdr>
    </w:div>
    <w:div w:id="1518620332">
      <w:bodyDiv w:val="1"/>
      <w:marLeft w:val="0"/>
      <w:marRight w:val="0"/>
      <w:marTop w:val="0"/>
      <w:marBottom w:val="0"/>
      <w:divBdr>
        <w:top w:val="none" w:sz="0" w:space="0" w:color="auto"/>
        <w:left w:val="none" w:sz="0" w:space="0" w:color="auto"/>
        <w:bottom w:val="none" w:sz="0" w:space="0" w:color="auto"/>
        <w:right w:val="none" w:sz="0" w:space="0" w:color="auto"/>
      </w:divBdr>
    </w:div>
    <w:div w:id="1571840400">
      <w:bodyDiv w:val="1"/>
      <w:marLeft w:val="0"/>
      <w:marRight w:val="0"/>
      <w:marTop w:val="0"/>
      <w:marBottom w:val="0"/>
      <w:divBdr>
        <w:top w:val="none" w:sz="0" w:space="0" w:color="auto"/>
        <w:left w:val="none" w:sz="0" w:space="0" w:color="auto"/>
        <w:bottom w:val="none" w:sz="0" w:space="0" w:color="auto"/>
        <w:right w:val="none" w:sz="0" w:space="0" w:color="auto"/>
      </w:divBdr>
    </w:div>
    <w:div w:id="175474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808</Words>
  <Characters>4771</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Stanislava Špiritová</dc:creator>
  <cp:keywords/>
  <dc:description/>
  <cp:lastModifiedBy>Lenka Hronová</cp:lastModifiedBy>
  <cp:revision>3</cp:revision>
  <cp:lastPrinted>2021-02-02T20:31:00Z</cp:lastPrinted>
  <dcterms:created xsi:type="dcterms:W3CDTF">2021-03-15T15:59:00Z</dcterms:created>
  <dcterms:modified xsi:type="dcterms:W3CDTF">2021-03-15T16:43:00Z</dcterms:modified>
</cp:coreProperties>
</file>